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83A8" w14:textId="0D5228D9" w:rsidR="00611E9D" w:rsidRPr="001F63A1" w:rsidRDefault="00611E9D" w:rsidP="00C37A1E">
      <w:pPr>
        <w:spacing w:after="0"/>
        <w:rPr>
          <w:rFonts w:cstheme="minorHAnsi"/>
        </w:rPr>
      </w:pPr>
      <w:r w:rsidRPr="001F63A1">
        <w:rPr>
          <w:rFonts w:cstheme="minorHAnsi"/>
        </w:rPr>
        <w:t>Filename:</w:t>
      </w:r>
      <w:r w:rsidR="00CE734B">
        <w:rPr>
          <w:rFonts w:cstheme="minorHAnsi"/>
        </w:rPr>
        <w:t xml:space="preserve"> </w:t>
      </w:r>
      <w:r w:rsidR="00901964" w:rsidRPr="001F63A1">
        <w:rPr>
          <w:rFonts w:cstheme="minorHAnsi"/>
        </w:rPr>
        <w:t>Chronology</w:t>
      </w:r>
      <w:r w:rsidR="00CE734B">
        <w:rPr>
          <w:rFonts w:cstheme="minorHAnsi"/>
        </w:rPr>
        <w:t>.</w:t>
      </w:r>
      <w:r w:rsidR="00394DC7">
        <w:rPr>
          <w:rFonts w:cstheme="minorHAnsi"/>
        </w:rPr>
        <w:t>Evaluating the Theories</w:t>
      </w:r>
    </w:p>
    <w:p w14:paraId="4E05E586" w14:textId="0194225D" w:rsidR="002C174D" w:rsidRPr="001F63A1" w:rsidRDefault="002C174D" w:rsidP="00C37A1E">
      <w:pPr>
        <w:spacing w:after="0"/>
        <w:rPr>
          <w:rFonts w:cstheme="minorHAnsi"/>
        </w:rPr>
      </w:pPr>
      <w:r w:rsidRPr="001F63A1">
        <w:rPr>
          <w:rFonts w:cstheme="minorHAnsi"/>
        </w:rPr>
        <w:t>Alan C. Miner</w:t>
      </w:r>
    </w:p>
    <w:p w14:paraId="64EE077E" w14:textId="36785F8D" w:rsidR="00611E9D" w:rsidRPr="001F63A1" w:rsidRDefault="008D20CA" w:rsidP="00C37A1E">
      <w:pPr>
        <w:spacing w:after="0"/>
        <w:rPr>
          <w:rFonts w:cstheme="minorHAnsi"/>
        </w:rPr>
      </w:pPr>
      <w:r w:rsidRPr="001F63A1">
        <w:rPr>
          <w:rFonts w:cstheme="minorHAnsi"/>
        </w:rPr>
        <w:t>Updated</w:t>
      </w:r>
      <w:r w:rsidR="00901964" w:rsidRPr="001F63A1">
        <w:rPr>
          <w:rFonts w:cstheme="minorHAnsi"/>
        </w:rPr>
        <w:t>:</w:t>
      </w:r>
      <w:r w:rsidRPr="001F63A1">
        <w:rPr>
          <w:rFonts w:cstheme="minorHAnsi"/>
        </w:rPr>
        <w:t xml:space="preserve"> </w:t>
      </w:r>
      <w:r w:rsidR="007B29E4">
        <w:rPr>
          <w:rFonts w:cstheme="minorHAnsi"/>
        </w:rPr>
        <w:t xml:space="preserve">February 20, </w:t>
      </w:r>
      <w:r w:rsidR="00FC468C" w:rsidRPr="001F63A1">
        <w:rPr>
          <w:rFonts w:cstheme="minorHAnsi"/>
        </w:rPr>
        <w:t>202</w:t>
      </w:r>
      <w:r w:rsidR="007B29E4">
        <w:rPr>
          <w:rFonts w:cstheme="minorHAnsi"/>
        </w:rPr>
        <w:t>5</w:t>
      </w:r>
    </w:p>
    <w:p w14:paraId="1AA2597F" w14:textId="77777777" w:rsidR="00611E9D" w:rsidRPr="001F63A1" w:rsidRDefault="00611E9D" w:rsidP="00C37A1E">
      <w:pPr>
        <w:spacing w:after="0"/>
        <w:rPr>
          <w:rFonts w:cstheme="minorHAnsi"/>
        </w:rPr>
      </w:pPr>
    </w:p>
    <w:p w14:paraId="62DDDA16" w14:textId="691FB037" w:rsidR="002A4BBE" w:rsidRPr="00594448" w:rsidRDefault="002A4BBE" w:rsidP="002A4BBE">
      <w:pPr>
        <w:widowControl w:val="0"/>
        <w:tabs>
          <w:tab w:val="left" w:pos="1008"/>
          <w:tab w:val="left" w:pos="1728"/>
          <w:tab w:val="left" w:pos="2448"/>
        </w:tabs>
        <w:suppressAutoHyphens/>
        <w:autoSpaceDE w:val="0"/>
        <w:autoSpaceDN w:val="0"/>
        <w:adjustRightInd w:val="0"/>
        <w:spacing w:after="0" w:line="240" w:lineRule="atLeast"/>
        <w:jc w:val="center"/>
        <w:rPr>
          <w:rFonts w:ascii="Arial" w:eastAsia="Times New Roman" w:hAnsi="Arial" w:cs="Arial"/>
          <w:b/>
          <w:bCs/>
          <w:color w:val="0070C0"/>
          <w:spacing w:val="-2"/>
        </w:rPr>
      </w:pPr>
      <w:r w:rsidRPr="00594448">
        <w:rPr>
          <w:rFonts w:ascii="Arial" w:eastAsia="Times New Roman" w:hAnsi="Arial" w:cs="Arial"/>
          <w:b/>
          <w:bCs/>
          <w:color w:val="0070C0"/>
          <w:spacing w:val="-2"/>
        </w:rPr>
        <w:t>Evaluating the Theories of Book of Mormon Chronology</w:t>
      </w:r>
    </w:p>
    <w:p w14:paraId="74046EE8" w14:textId="77777777" w:rsidR="002A4BBE" w:rsidRDefault="002A4BBE" w:rsidP="002A4BBE">
      <w:pPr>
        <w:widowControl w:val="0"/>
        <w:tabs>
          <w:tab w:val="left" w:pos="1008"/>
          <w:tab w:val="left" w:pos="1728"/>
          <w:tab w:val="left" w:pos="2448"/>
        </w:tabs>
        <w:suppressAutoHyphens/>
        <w:autoSpaceDE w:val="0"/>
        <w:autoSpaceDN w:val="0"/>
        <w:adjustRightInd w:val="0"/>
        <w:spacing w:after="0" w:line="240" w:lineRule="atLeast"/>
        <w:jc w:val="both"/>
        <w:rPr>
          <w:rFonts w:ascii="Arial" w:eastAsia="Times New Roman" w:hAnsi="Arial" w:cs="Arial"/>
          <w:b/>
          <w:bCs/>
          <w:spacing w:val="-2"/>
          <w:sz w:val="20"/>
          <w:szCs w:val="20"/>
          <w:u w:val="single"/>
        </w:rPr>
      </w:pPr>
    </w:p>
    <w:p w14:paraId="550B611F" w14:textId="77777777" w:rsidR="00781C08" w:rsidRPr="001F63A1" w:rsidRDefault="00781C08" w:rsidP="00781C08">
      <w:pPr>
        <w:widowControl w:val="0"/>
        <w:tabs>
          <w:tab w:val="center" w:pos="5040"/>
        </w:tabs>
        <w:suppressAutoHyphens/>
        <w:autoSpaceDE w:val="0"/>
        <w:autoSpaceDN w:val="0"/>
        <w:adjustRightInd w:val="0"/>
        <w:spacing w:after="0" w:line="240" w:lineRule="atLeast"/>
        <w:rPr>
          <w:rFonts w:eastAsia="Times New Roman" w:cstheme="minorHAnsi"/>
          <w:spacing w:val="-2"/>
        </w:rPr>
      </w:pPr>
    </w:p>
    <w:p w14:paraId="3099BB5A" w14:textId="77777777" w:rsidR="00781C08" w:rsidRDefault="00781C08" w:rsidP="00781C08">
      <w:pPr>
        <w:widowControl w:val="0"/>
        <w:tabs>
          <w:tab w:val="center" w:pos="5040"/>
          <w:tab w:val="left" w:pos="8605"/>
        </w:tabs>
        <w:suppressAutoHyphens/>
        <w:autoSpaceDE w:val="0"/>
        <w:autoSpaceDN w:val="0"/>
        <w:adjustRightInd w:val="0"/>
        <w:spacing w:after="0" w:line="240" w:lineRule="atLeast"/>
        <w:rPr>
          <w:rFonts w:eastAsia="Times New Roman" w:cstheme="minorHAnsi"/>
          <w:spacing w:val="-2"/>
        </w:rPr>
      </w:pPr>
    </w:p>
    <w:p w14:paraId="14B5446A" w14:textId="431FF9DC" w:rsidR="00781C08" w:rsidRPr="00CE734B" w:rsidRDefault="00781C08" w:rsidP="00781C08">
      <w:pPr>
        <w:widowControl w:val="0"/>
        <w:tabs>
          <w:tab w:val="center" w:pos="5040"/>
          <w:tab w:val="left" w:pos="8605"/>
        </w:tabs>
        <w:suppressAutoHyphens/>
        <w:autoSpaceDE w:val="0"/>
        <w:autoSpaceDN w:val="0"/>
        <w:adjustRightInd w:val="0"/>
        <w:spacing w:after="0" w:line="240" w:lineRule="atLeast"/>
        <w:rPr>
          <w:rFonts w:ascii="Arial" w:eastAsia="Times New Roman" w:hAnsi="Arial" w:cs="Arial"/>
          <w:b/>
          <w:bCs/>
          <w:spacing w:val="-2"/>
          <w:u w:val="single"/>
        </w:rPr>
      </w:pPr>
      <w:bookmarkStart w:id="0" w:name="_Hlk149693216"/>
      <w:r>
        <w:rPr>
          <w:rFonts w:ascii="Arial" w:eastAsia="Times New Roman" w:hAnsi="Arial" w:cs="Arial"/>
          <w:b/>
          <w:bCs/>
          <w:spacing w:val="-2"/>
          <w:u w:val="single"/>
        </w:rPr>
        <w:t xml:space="preserve">LDS </w:t>
      </w:r>
      <w:r w:rsidRPr="00CE734B">
        <w:rPr>
          <w:rFonts w:ascii="Arial" w:eastAsia="Times New Roman" w:hAnsi="Arial" w:cs="Arial"/>
          <w:b/>
          <w:bCs/>
          <w:spacing w:val="-2"/>
          <w:u w:val="single"/>
        </w:rPr>
        <w:t>Theories:</w:t>
      </w:r>
    </w:p>
    <w:bookmarkEnd w:id="0"/>
    <w:p w14:paraId="090E4C63" w14:textId="77777777" w:rsidR="00781C08" w:rsidRDefault="00781C08" w:rsidP="00781C08">
      <w:pPr>
        <w:widowControl w:val="0"/>
        <w:tabs>
          <w:tab w:val="center" w:pos="5040"/>
          <w:tab w:val="left" w:pos="8605"/>
        </w:tabs>
        <w:suppressAutoHyphens/>
        <w:autoSpaceDE w:val="0"/>
        <w:autoSpaceDN w:val="0"/>
        <w:adjustRightInd w:val="0"/>
        <w:spacing w:after="0" w:line="240" w:lineRule="atLeast"/>
        <w:rPr>
          <w:rFonts w:eastAsia="Times New Roman" w:cstheme="minorHAnsi"/>
          <w:spacing w:val="-2"/>
        </w:rPr>
      </w:pPr>
    </w:p>
    <w:p w14:paraId="04951616" w14:textId="77777777" w:rsidR="00781C08" w:rsidRDefault="00781C08" w:rsidP="00781C08">
      <w:pPr>
        <w:widowControl w:val="0"/>
        <w:tabs>
          <w:tab w:val="center" w:pos="5040"/>
          <w:tab w:val="left" w:pos="8605"/>
        </w:tabs>
        <w:suppressAutoHyphens/>
        <w:autoSpaceDE w:val="0"/>
        <w:autoSpaceDN w:val="0"/>
        <w:adjustRightInd w:val="0"/>
        <w:spacing w:after="0" w:line="240" w:lineRule="atLeast"/>
        <w:rPr>
          <w:rFonts w:eastAsia="Times New Roman" w:cstheme="minorHAnsi"/>
          <w:spacing w:val="-2"/>
        </w:rPr>
      </w:pPr>
    </w:p>
    <w:p w14:paraId="667CEC3B"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611E9D">
        <w:rPr>
          <w:rFonts w:ascii="Arial" w:eastAsia="Times New Roman" w:hAnsi="Arial" w:cs="Arial"/>
          <w:b/>
          <w:bCs/>
          <w:spacing w:val="-2"/>
          <w:sz w:val="20"/>
          <w:szCs w:val="20"/>
          <w:u w:val="single"/>
        </w:rPr>
        <w:t>Theory #1</w:t>
      </w:r>
      <w:r w:rsidRPr="00611E9D">
        <w:rPr>
          <w:rFonts w:ascii="Arial" w:eastAsia="Times New Roman" w:hAnsi="Arial" w:cs="Arial"/>
          <w:spacing w:val="-2"/>
          <w:sz w:val="20"/>
          <w:szCs w:val="20"/>
        </w:rPr>
        <w:t xml:space="preserve">:  This theory is </w:t>
      </w:r>
      <w:r>
        <w:rPr>
          <w:rFonts w:ascii="Arial" w:eastAsia="Times New Roman" w:hAnsi="Arial" w:cs="Arial"/>
          <w:spacing w:val="-2"/>
          <w:sz w:val="20"/>
          <w:szCs w:val="20"/>
        </w:rPr>
        <w:t>reflected in early to late LDS authoritative statements (SEE chronological list)</w:t>
      </w:r>
    </w:p>
    <w:p w14:paraId="1DA93243" w14:textId="77777777" w:rsidR="00E23C31" w:rsidRDefault="00E23C31"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617F9402"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bCs/>
          <w:i/>
          <w:spacing w:val="-2"/>
          <w:sz w:val="20"/>
          <w:szCs w:val="20"/>
        </w:rPr>
      </w:pPr>
      <w:r>
        <w:rPr>
          <w:rFonts w:ascii="Arial" w:eastAsia="Times New Roman" w:hAnsi="Arial" w:cs="Arial"/>
          <w:spacing w:val="-2"/>
          <w:sz w:val="20"/>
          <w:szCs w:val="20"/>
        </w:rPr>
        <w:tab/>
      </w:r>
      <w:r w:rsidRPr="00191D78">
        <w:rPr>
          <w:rFonts w:ascii="Arial" w:eastAsia="Times New Roman" w:hAnsi="Arial" w:cs="Arial"/>
          <w:spacing w:val="-2"/>
          <w:sz w:val="20"/>
          <w:szCs w:val="20"/>
        </w:rPr>
        <w:t>Franklin D. Richards and James A. Little, “</w:t>
      </w:r>
      <w:r w:rsidRPr="00191D78">
        <w:rPr>
          <w:rFonts w:ascii="Arial" w:eastAsia="Times New Roman" w:hAnsi="Arial" w:cs="Arial"/>
          <w:bCs/>
          <w:spacing w:val="-2"/>
          <w:sz w:val="20"/>
          <w:szCs w:val="20"/>
        </w:rPr>
        <w:t xml:space="preserve">Book of Mormon Chronology,” in </w:t>
      </w:r>
      <w:r w:rsidRPr="00191D78">
        <w:rPr>
          <w:rFonts w:ascii="Arial" w:eastAsia="Times New Roman" w:hAnsi="Arial" w:cs="Arial"/>
          <w:bCs/>
          <w:i/>
          <w:spacing w:val="-2"/>
          <w:sz w:val="20"/>
          <w:szCs w:val="20"/>
        </w:rPr>
        <w:t xml:space="preserve">A Compendium of </w:t>
      </w:r>
    </w:p>
    <w:p w14:paraId="765E053D" w14:textId="77777777" w:rsidR="00781C08" w:rsidRPr="00191D7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bCs/>
          <w:i/>
          <w:spacing w:val="-2"/>
          <w:sz w:val="20"/>
          <w:szCs w:val="20"/>
        </w:rPr>
        <w:tab/>
      </w:r>
      <w:r>
        <w:rPr>
          <w:rFonts w:ascii="Arial" w:eastAsia="Times New Roman" w:hAnsi="Arial" w:cs="Arial"/>
          <w:bCs/>
          <w:i/>
          <w:spacing w:val="-2"/>
          <w:sz w:val="20"/>
          <w:szCs w:val="20"/>
        </w:rPr>
        <w:tab/>
      </w:r>
      <w:r w:rsidRPr="00191D78">
        <w:rPr>
          <w:rFonts w:ascii="Arial" w:eastAsia="Times New Roman" w:hAnsi="Arial" w:cs="Arial"/>
          <w:bCs/>
          <w:i/>
          <w:spacing w:val="-2"/>
          <w:sz w:val="20"/>
          <w:szCs w:val="20"/>
        </w:rPr>
        <w:t>the Doctrines of the Gospel</w:t>
      </w:r>
      <w:r w:rsidRPr="00191D78">
        <w:rPr>
          <w:rFonts w:ascii="Arial" w:eastAsia="Times New Roman" w:hAnsi="Arial" w:cs="Arial"/>
          <w:bCs/>
          <w:spacing w:val="-2"/>
          <w:sz w:val="20"/>
          <w:szCs w:val="20"/>
        </w:rPr>
        <w:t>,</w:t>
      </w:r>
      <w:r w:rsidRPr="00191D78">
        <w:rPr>
          <w:rFonts w:ascii="Arial" w:eastAsia="Times New Roman" w:hAnsi="Arial" w:cs="Arial"/>
          <w:spacing w:val="-2"/>
          <w:sz w:val="20"/>
          <w:szCs w:val="20"/>
        </w:rPr>
        <w:t xml:space="preserve"> SLC, Ut: Deseret News Press, 1882, p. 289-301. </w:t>
      </w:r>
    </w:p>
    <w:p w14:paraId="0FFBE050"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sidRPr="00B4082C">
        <w:rPr>
          <w:rFonts w:ascii="Arial" w:eastAsia="Times New Roman" w:hAnsi="Arial" w:cs="Arial"/>
          <w:i/>
          <w:iCs/>
          <w:spacing w:val="-2"/>
          <w:sz w:val="20"/>
          <w:szCs w:val="20"/>
        </w:rPr>
        <w:t>The Book of Mormon</w:t>
      </w:r>
      <w:r w:rsidRPr="004B4EBC">
        <w:rPr>
          <w:rFonts w:ascii="Arial" w:eastAsia="Times New Roman" w:hAnsi="Arial" w:cs="Arial"/>
          <w:spacing w:val="-2"/>
          <w:sz w:val="20"/>
          <w:szCs w:val="20"/>
        </w:rPr>
        <w:t xml:space="preserve"> (Large Sized Edition)</w:t>
      </w:r>
      <w:r>
        <w:rPr>
          <w:rFonts w:ascii="Arial" w:eastAsia="Times New Roman" w:hAnsi="Arial" w:cs="Arial"/>
          <w:spacing w:val="-2"/>
          <w:sz w:val="20"/>
          <w:szCs w:val="20"/>
        </w:rPr>
        <w:t>, Church of Jesus Christ of Latter-day Saints, 1888.</w:t>
      </w:r>
    </w:p>
    <w:p w14:paraId="4CD906F2"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sidRPr="009725C6">
        <w:rPr>
          <w:rFonts w:ascii="Arial" w:eastAsia="Times New Roman" w:hAnsi="Arial" w:cs="Arial"/>
          <w:spacing w:val="-2"/>
          <w:sz w:val="20"/>
          <w:szCs w:val="20"/>
        </w:rPr>
        <w:t>George Reynolds, “</w:t>
      </w:r>
      <w:r w:rsidRPr="009725C6">
        <w:rPr>
          <w:rFonts w:ascii="Arial" w:eastAsia="Times New Roman" w:hAnsi="Arial" w:cs="Arial"/>
          <w:bCs/>
          <w:spacing w:val="-2"/>
          <w:sz w:val="20"/>
          <w:szCs w:val="20"/>
        </w:rPr>
        <w:t xml:space="preserve">Book of Mormon Chronology,” in </w:t>
      </w:r>
      <w:r w:rsidRPr="009725C6">
        <w:rPr>
          <w:rFonts w:ascii="Arial" w:eastAsia="Times New Roman" w:hAnsi="Arial" w:cs="Arial"/>
          <w:bCs/>
          <w:i/>
          <w:spacing w:val="-2"/>
          <w:sz w:val="20"/>
          <w:szCs w:val="20"/>
        </w:rPr>
        <w:t>The Story of the Book of Mormon</w:t>
      </w:r>
      <w:r w:rsidRPr="009725C6">
        <w:rPr>
          <w:rFonts w:ascii="Arial" w:eastAsia="Times New Roman" w:hAnsi="Arial" w:cs="Arial"/>
          <w:bCs/>
          <w:spacing w:val="-2"/>
          <w:sz w:val="20"/>
          <w:szCs w:val="20"/>
        </w:rPr>
        <w:t>.</w:t>
      </w:r>
      <w:r w:rsidRPr="009725C6">
        <w:rPr>
          <w:rFonts w:ascii="Arial" w:eastAsia="Times New Roman" w:hAnsi="Arial" w:cs="Arial"/>
          <w:spacing w:val="-2"/>
          <w:sz w:val="20"/>
          <w:szCs w:val="20"/>
        </w:rPr>
        <w:t xml:space="preserve"> SLC: </w:t>
      </w:r>
    </w:p>
    <w:p w14:paraId="3CEC605C" w14:textId="77777777" w:rsidR="00781C08" w:rsidRPr="009725C6"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sidRPr="009725C6">
        <w:rPr>
          <w:rFonts w:ascii="Arial" w:eastAsia="Times New Roman" w:hAnsi="Arial" w:cs="Arial"/>
          <w:spacing w:val="-2"/>
          <w:sz w:val="20"/>
          <w:szCs w:val="20"/>
        </w:rPr>
        <w:t xml:space="preserve">Joseph Hyrum Parry, 1888, p. 473-487. </w:t>
      </w:r>
    </w:p>
    <w:p w14:paraId="53397938"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bCs/>
          <w:i/>
          <w:spacing w:val="-2"/>
          <w:sz w:val="20"/>
          <w:szCs w:val="20"/>
        </w:rPr>
      </w:pPr>
      <w:r>
        <w:rPr>
          <w:rFonts w:ascii="Arial" w:eastAsia="Times New Roman" w:hAnsi="Arial" w:cs="Arial"/>
          <w:spacing w:val="-2"/>
          <w:sz w:val="20"/>
          <w:szCs w:val="20"/>
        </w:rPr>
        <w:tab/>
      </w:r>
      <w:r w:rsidRPr="001B13E3">
        <w:rPr>
          <w:rFonts w:ascii="Arial" w:eastAsia="Times New Roman" w:hAnsi="Arial" w:cs="Arial"/>
          <w:spacing w:val="-2"/>
          <w:sz w:val="20"/>
          <w:szCs w:val="20"/>
        </w:rPr>
        <w:t>B. H. Roberts, “</w:t>
      </w:r>
      <w:r w:rsidRPr="001B13E3">
        <w:rPr>
          <w:rFonts w:ascii="Arial" w:eastAsia="Times New Roman" w:hAnsi="Arial" w:cs="Arial"/>
          <w:bCs/>
          <w:spacing w:val="-2"/>
          <w:sz w:val="20"/>
          <w:szCs w:val="20"/>
        </w:rPr>
        <w:t xml:space="preserve">The Witness of the Western Hemisphere,” in </w:t>
      </w:r>
      <w:r w:rsidRPr="001B13E3">
        <w:rPr>
          <w:rFonts w:ascii="Arial" w:eastAsia="Times New Roman" w:hAnsi="Arial" w:cs="Arial"/>
          <w:bCs/>
          <w:i/>
          <w:spacing w:val="-2"/>
          <w:sz w:val="20"/>
          <w:szCs w:val="20"/>
        </w:rPr>
        <w:t xml:space="preserve">New Witnesses for God: Volume II </w:t>
      </w:r>
    </w:p>
    <w:p w14:paraId="5EEC4457" w14:textId="77777777" w:rsidR="00781C08" w:rsidRPr="001B13E3"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bCs/>
          <w:i/>
          <w:spacing w:val="-2"/>
          <w:sz w:val="20"/>
          <w:szCs w:val="20"/>
        </w:rPr>
        <w:tab/>
      </w:r>
      <w:r>
        <w:rPr>
          <w:rFonts w:ascii="Arial" w:eastAsia="Times New Roman" w:hAnsi="Arial" w:cs="Arial"/>
          <w:bCs/>
          <w:i/>
          <w:spacing w:val="-2"/>
          <w:sz w:val="20"/>
          <w:szCs w:val="20"/>
        </w:rPr>
        <w:tab/>
      </w:r>
      <w:r w:rsidRPr="001B13E3">
        <w:rPr>
          <w:rFonts w:ascii="Arial" w:eastAsia="Times New Roman" w:hAnsi="Arial" w:cs="Arial"/>
          <w:bCs/>
          <w:i/>
          <w:spacing w:val="-2"/>
          <w:sz w:val="20"/>
          <w:szCs w:val="20"/>
        </w:rPr>
        <w:t>– The Book of Mormon</w:t>
      </w:r>
      <w:r w:rsidRPr="001B13E3">
        <w:rPr>
          <w:rFonts w:ascii="Arial" w:eastAsia="Times New Roman" w:hAnsi="Arial" w:cs="Arial"/>
          <w:spacing w:val="-2"/>
          <w:sz w:val="20"/>
          <w:szCs w:val="20"/>
        </w:rPr>
        <w:t xml:space="preserve">.  SLC: Deseret News, 1909, p. 21-37.  </w:t>
      </w:r>
    </w:p>
    <w:p w14:paraId="2906A622" w14:textId="77777777" w:rsidR="00781C08" w:rsidRPr="00E06210"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i/>
          <w:iCs/>
          <w:spacing w:val="-2"/>
          <w:sz w:val="20"/>
          <w:szCs w:val="20"/>
        </w:rPr>
      </w:pPr>
      <w:r>
        <w:rPr>
          <w:rFonts w:ascii="Arial" w:eastAsia="Times New Roman" w:hAnsi="Arial" w:cs="Arial"/>
          <w:spacing w:val="-2"/>
          <w:sz w:val="20"/>
          <w:szCs w:val="20"/>
        </w:rPr>
        <w:tab/>
        <w:t xml:space="preserve">James E. Talmage, </w:t>
      </w:r>
      <w:r w:rsidRPr="00E06210">
        <w:rPr>
          <w:rFonts w:ascii="Arial" w:eastAsia="Times New Roman" w:hAnsi="Arial" w:cs="Arial"/>
          <w:i/>
          <w:iCs/>
          <w:spacing w:val="-2"/>
          <w:sz w:val="20"/>
          <w:szCs w:val="20"/>
        </w:rPr>
        <w:t>Jesus the Christ: A Study of the Messiah and His Mission according to Holy</w:t>
      </w:r>
    </w:p>
    <w:p w14:paraId="7F2028BC" w14:textId="77777777" w:rsidR="00781C08" w:rsidRPr="00611E9D"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E06210">
        <w:rPr>
          <w:rFonts w:ascii="Arial" w:eastAsia="Times New Roman" w:hAnsi="Arial" w:cs="Arial"/>
          <w:i/>
          <w:iCs/>
          <w:spacing w:val="-2"/>
          <w:sz w:val="20"/>
          <w:szCs w:val="20"/>
        </w:rPr>
        <w:tab/>
      </w:r>
      <w:r w:rsidRPr="00E06210">
        <w:rPr>
          <w:rFonts w:ascii="Arial" w:eastAsia="Times New Roman" w:hAnsi="Arial" w:cs="Arial"/>
          <w:i/>
          <w:iCs/>
          <w:spacing w:val="-2"/>
          <w:sz w:val="20"/>
          <w:szCs w:val="20"/>
        </w:rPr>
        <w:tab/>
        <w:t>Scriptures Both Ancient and Modern</w:t>
      </w:r>
      <w:r>
        <w:rPr>
          <w:rFonts w:ascii="Arial" w:eastAsia="Times New Roman" w:hAnsi="Arial" w:cs="Arial"/>
          <w:spacing w:val="-2"/>
          <w:sz w:val="20"/>
          <w:szCs w:val="20"/>
        </w:rPr>
        <w:t xml:space="preserve"> (Salt Lake City: Deseret Book, 1915, p. 102-104.</w:t>
      </w:r>
    </w:p>
    <w:p w14:paraId="0FC7B1F4"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Joseph Hyrum Parry, 1888, p. 473-487.</w:t>
      </w:r>
    </w:p>
    <w:p w14:paraId="7B02A8A4"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sidRPr="000252E8">
        <w:rPr>
          <w:rFonts w:ascii="Arial" w:eastAsia="Times New Roman" w:hAnsi="Arial" w:cs="Arial"/>
          <w:i/>
          <w:iCs/>
          <w:spacing w:val="-2"/>
          <w:sz w:val="20"/>
          <w:szCs w:val="20"/>
        </w:rPr>
        <w:t>Book of Mormon</w:t>
      </w:r>
      <w:r w:rsidRPr="00611E9D">
        <w:rPr>
          <w:rFonts w:ascii="Arial" w:eastAsia="Times New Roman" w:hAnsi="Arial" w:cs="Arial"/>
          <w:spacing w:val="-2"/>
          <w:sz w:val="20"/>
          <w:szCs w:val="20"/>
        </w:rPr>
        <w:t xml:space="preserve">  (1920</w:t>
      </w:r>
      <w:r>
        <w:rPr>
          <w:rFonts w:ascii="Arial" w:eastAsia="Times New Roman" w:hAnsi="Arial" w:cs="Arial"/>
          <w:spacing w:val="-2"/>
          <w:sz w:val="20"/>
          <w:szCs w:val="20"/>
        </w:rPr>
        <w:t>—&gt;</w:t>
      </w:r>
      <w:r w:rsidRPr="00611E9D">
        <w:rPr>
          <w:rFonts w:ascii="Arial" w:eastAsia="Times New Roman" w:hAnsi="Arial" w:cs="Arial"/>
          <w:spacing w:val="-2"/>
          <w:sz w:val="20"/>
          <w:szCs w:val="20"/>
        </w:rPr>
        <w:t>present)</w:t>
      </w:r>
    </w:p>
    <w:p w14:paraId="300C94F7"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t>[SEE the development and continuing use of this dating from the 1920</w:t>
      </w:r>
      <w:r w:rsidRPr="00191D78">
        <w:rPr>
          <w:rFonts w:ascii="Arial" w:eastAsia="Times New Roman" w:hAnsi="Arial" w:cs="Arial"/>
          <w:spacing w:val="-2"/>
          <w:sz w:val="20"/>
          <w:szCs w:val="20"/>
        </w:rPr>
        <w:sym w:font="Wingdings" w:char="F0E0"/>
      </w:r>
      <w:r>
        <w:rPr>
          <w:rFonts w:ascii="Arial" w:eastAsia="Times New Roman" w:hAnsi="Arial" w:cs="Arial"/>
          <w:spacing w:val="-2"/>
          <w:sz w:val="20"/>
          <w:szCs w:val="20"/>
        </w:rPr>
        <w:t xml:space="preserve"> 2013 editions of the </w:t>
      </w:r>
    </w:p>
    <w:p w14:paraId="6DBB8518"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 xml:space="preserve">Book of Mormon in the long chronological list of statements with Authoritative </w:t>
      </w:r>
    </w:p>
    <w:p w14:paraId="4DEDE0DB"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Statements file.]</w:t>
      </w:r>
    </w:p>
    <w:p w14:paraId="39D80435" w14:textId="77777777" w:rsidR="00781C08" w:rsidRPr="009B6FD9"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b/>
          <w:bCs/>
          <w:i/>
          <w:iCs/>
          <w:spacing w:val="-2"/>
          <w:sz w:val="20"/>
          <w:szCs w:val="20"/>
        </w:rPr>
        <w:tab/>
      </w:r>
      <w:r w:rsidRPr="009B6FD9">
        <w:rPr>
          <w:rFonts w:ascii="Arial" w:eastAsia="Times New Roman" w:hAnsi="Arial" w:cs="Arial"/>
          <w:i/>
          <w:iCs/>
          <w:spacing w:val="-2"/>
          <w:sz w:val="20"/>
          <w:szCs w:val="20"/>
        </w:rPr>
        <w:t>Book of Mormon</w:t>
      </w:r>
      <w:r w:rsidRPr="009B6FD9">
        <w:rPr>
          <w:rFonts w:ascii="Arial" w:eastAsia="Times New Roman" w:hAnsi="Arial" w:cs="Arial"/>
          <w:spacing w:val="-2"/>
          <w:sz w:val="20"/>
          <w:szCs w:val="20"/>
        </w:rPr>
        <w:t xml:space="preserve"> (Large Edition for Seminary), SLC, UT: Deseret Book Company, 1962.</w:t>
      </w:r>
    </w:p>
    <w:p w14:paraId="2F262625" w14:textId="77777777" w:rsidR="00781C08" w:rsidRPr="00611E9D"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sidRPr="005F1F42">
        <w:rPr>
          <w:rFonts w:ascii="Arial" w:eastAsia="Times New Roman" w:hAnsi="Arial" w:cs="Arial"/>
          <w:spacing w:val="-2"/>
          <w:sz w:val="20"/>
          <w:szCs w:val="20"/>
        </w:rPr>
        <w:t>“</w:t>
      </w:r>
      <w:r w:rsidRPr="005F1F42">
        <w:rPr>
          <w:rFonts w:ascii="Arial" w:eastAsia="Times New Roman" w:hAnsi="Arial" w:cs="Arial"/>
          <w:bCs/>
          <w:spacing w:val="-2"/>
          <w:sz w:val="20"/>
          <w:szCs w:val="20"/>
        </w:rPr>
        <w:t>Book of Mormon Chronology Chart.”</w:t>
      </w:r>
      <w:r w:rsidRPr="005F1F42">
        <w:rPr>
          <w:rFonts w:ascii="Arial" w:eastAsia="Times New Roman" w:hAnsi="Arial" w:cs="Arial"/>
          <w:spacing w:val="-2"/>
          <w:sz w:val="20"/>
          <w:szCs w:val="20"/>
        </w:rPr>
        <w:t xml:space="preserve"> </w:t>
      </w:r>
      <w:r w:rsidRPr="00EE07D5">
        <w:rPr>
          <w:rFonts w:ascii="Arial" w:eastAsia="Times New Roman" w:hAnsi="Arial" w:cs="Arial"/>
          <w:bCs/>
          <w:i/>
          <w:spacing w:val="-2"/>
          <w:sz w:val="20"/>
          <w:szCs w:val="20"/>
        </w:rPr>
        <w:t>Ensign</w:t>
      </w:r>
      <w:r w:rsidRPr="00EE07D5">
        <w:rPr>
          <w:rFonts w:ascii="Arial" w:eastAsia="Times New Roman" w:hAnsi="Arial" w:cs="Arial"/>
          <w:bCs/>
          <w:spacing w:val="-2"/>
          <w:sz w:val="20"/>
          <w:szCs w:val="20"/>
        </w:rPr>
        <w:t xml:space="preserve"> </w:t>
      </w:r>
      <w:r w:rsidRPr="005F1F42">
        <w:rPr>
          <w:rFonts w:ascii="Arial" w:eastAsia="Times New Roman" w:hAnsi="Arial" w:cs="Arial"/>
          <w:spacing w:val="-2"/>
          <w:sz w:val="20"/>
          <w:szCs w:val="20"/>
        </w:rPr>
        <w:t xml:space="preserve">6 (September 1976): 55-57.   </w:t>
      </w:r>
    </w:p>
    <w:p w14:paraId="65921874"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sidRPr="009B6FD9">
        <w:rPr>
          <w:rFonts w:ascii="Arial" w:eastAsia="Times New Roman" w:hAnsi="Arial" w:cs="Arial"/>
          <w:i/>
          <w:iCs/>
          <w:spacing w:val="-2"/>
          <w:sz w:val="20"/>
          <w:szCs w:val="20"/>
        </w:rPr>
        <w:t>Book of Mormon</w:t>
      </w:r>
      <w:r>
        <w:rPr>
          <w:rFonts w:ascii="Arial" w:eastAsia="Times New Roman" w:hAnsi="Arial" w:cs="Arial"/>
          <w:spacing w:val="-2"/>
          <w:sz w:val="20"/>
          <w:szCs w:val="20"/>
        </w:rPr>
        <w:t>, SLC, UT: Church of Jesus Christ of Latter-day Saints, 1981.</w:t>
      </w:r>
    </w:p>
    <w:p w14:paraId="30C11121"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sidRPr="003D34D4">
        <w:rPr>
          <w:rFonts w:ascii="Arial" w:eastAsia="Times New Roman" w:hAnsi="Arial" w:cs="Arial"/>
          <w:i/>
          <w:iCs/>
          <w:spacing w:val="-2"/>
          <w:sz w:val="20"/>
          <w:szCs w:val="20"/>
        </w:rPr>
        <w:t>The Book of Mormon: Restored Covenant Edition</w:t>
      </w:r>
      <w:r w:rsidRPr="003D34D4">
        <w:rPr>
          <w:rFonts w:ascii="Arial" w:eastAsia="Times New Roman" w:hAnsi="Arial" w:cs="Arial"/>
          <w:spacing w:val="-2"/>
          <w:sz w:val="20"/>
          <w:szCs w:val="20"/>
        </w:rPr>
        <w:t>, Independence, MO: Zarahemla Research</w:t>
      </w:r>
    </w:p>
    <w:p w14:paraId="79BAE38B" w14:textId="77777777" w:rsidR="00781C08" w:rsidRPr="003D34D4"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sidRPr="003D34D4">
        <w:rPr>
          <w:rFonts w:ascii="Arial" w:eastAsia="Times New Roman" w:hAnsi="Arial" w:cs="Arial"/>
          <w:spacing w:val="-2"/>
          <w:sz w:val="20"/>
          <w:szCs w:val="20"/>
        </w:rPr>
        <w:t>Foundation</w:t>
      </w:r>
      <w:r>
        <w:rPr>
          <w:rFonts w:ascii="Arial" w:eastAsia="Times New Roman" w:hAnsi="Arial" w:cs="Arial"/>
          <w:spacing w:val="-2"/>
          <w:sz w:val="20"/>
          <w:szCs w:val="20"/>
        </w:rPr>
        <w:t xml:space="preserve"> (RLDS)</w:t>
      </w:r>
      <w:r w:rsidRPr="003D34D4">
        <w:rPr>
          <w:rFonts w:ascii="Arial" w:eastAsia="Times New Roman" w:hAnsi="Arial" w:cs="Arial"/>
          <w:spacing w:val="-2"/>
          <w:sz w:val="20"/>
          <w:szCs w:val="20"/>
        </w:rPr>
        <w:t>, 1999.</w:t>
      </w:r>
    </w:p>
    <w:p w14:paraId="11B8536B"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sidRPr="00065D55">
        <w:rPr>
          <w:rFonts w:ascii="Arial" w:eastAsia="Times New Roman" w:hAnsi="Arial" w:cs="Arial"/>
          <w:i/>
          <w:iCs/>
          <w:spacing w:val="-2"/>
          <w:sz w:val="20"/>
          <w:szCs w:val="20"/>
        </w:rPr>
        <w:t>The Book of Mormon</w:t>
      </w:r>
      <w:r>
        <w:rPr>
          <w:rFonts w:ascii="Arial" w:eastAsia="Times New Roman" w:hAnsi="Arial" w:cs="Arial"/>
          <w:spacing w:val="-2"/>
          <w:sz w:val="20"/>
          <w:szCs w:val="20"/>
        </w:rPr>
        <w:t>, 2013 Edition.</w:t>
      </w:r>
    </w:p>
    <w:p w14:paraId="6764F687"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27527DE6" w14:textId="77777777" w:rsidR="00781C08" w:rsidRPr="00EE07D5"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b/>
          <w:bCs/>
          <w:color w:val="0070C0"/>
          <w:spacing w:val="-2"/>
          <w:sz w:val="20"/>
          <w:szCs w:val="20"/>
        </w:rPr>
      </w:pPr>
      <w:r w:rsidRPr="00611E9D">
        <w:rPr>
          <w:rFonts w:ascii="Arial" w:eastAsia="Times New Roman" w:hAnsi="Arial" w:cs="Arial"/>
          <w:spacing w:val="-2"/>
          <w:sz w:val="20"/>
          <w:szCs w:val="20"/>
        </w:rPr>
        <w:t xml:space="preserve">   </w:t>
      </w:r>
      <w:r w:rsidRPr="00EE07D5">
        <w:rPr>
          <w:rFonts w:ascii="Arial" w:eastAsia="Times New Roman" w:hAnsi="Arial" w:cs="Arial"/>
          <w:b/>
          <w:bCs/>
          <w:color w:val="0070C0"/>
          <w:spacing w:val="-2"/>
          <w:sz w:val="20"/>
          <w:szCs w:val="20"/>
        </w:rPr>
        <w:t>Basic Points of Reference:</w:t>
      </w:r>
    </w:p>
    <w:p w14:paraId="22B4A6C4" w14:textId="77777777" w:rsidR="00781C08" w:rsidRPr="00732C3C"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18"/>
          <w:szCs w:val="18"/>
        </w:rPr>
      </w:pPr>
      <w:r w:rsidRPr="00732C3C">
        <w:rPr>
          <w:rFonts w:ascii="Arial" w:eastAsia="Times New Roman" w:hAnsi="Arial" w:cs="Arial"/>
          <w:color w:val="0070C0"/>
          <w:spacing w:val="-2"/>
          <w:sz w:val="20"/>
          <w:szCs w:val="20"/>
        </w:rPr>
        <w:tab/>
      </w:r>
      <w:r w:rsidRPr="00732C3C">
        <w:rPr>
          <w:rFonts w:ascii="Arial" w:eastAsia="Times New Roman" w:hAnsi="Arial" w:cs="Arial"/>
          <w:color w:val="0070C0"/>
          <w:spacing w:val="-2"/>
          <w:sz w:val="18"/>
          <w:szCs w:val="18"/>
        </w:rPr>
        <w:t>Adherence to the Dionysian calendar</w:t>
      </w:r>
    </w:p>
    <w:p w14:paraId="076E6840" w14:textId="77777777" w:rsidR="00781C08" w:rsidRPr="00732C3C"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18"/>
          <w:szCs w:val="18"/>
        </w:rPr>
      </w:pPr>
      <w:r w:rsidRPr="00732C3C">
        <w:rPr>
          <w:rFonts w:ascii="Arial" w:eastAsia="Times New Roman" w:hAnsi="Arial" w:cs="Arial"/>
          <w:color w:val="0070C0"/>
          <w:spacing w:val="-2"/>
          <w:sz w:val="18"/>
          <w:szCs w:val="18"/>
        </w:rPr>
        <w:tab/>
        <w:t xml:space="preserve">Lehi left Jerusalem in the year 600 B.C. </w:t>
      </w:r>
    </w:p>
    <w:p w14:paraId="31A217D2" w14:textId="77777777" w:rsidR="00781C08" w:rsidRPr="00732C3C"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18"/>
          <w:szCs w:val="18"/>
        </w:rPr>
      </w:pPr>
      <w:r w:rsidRPr="00732C3C">
        <w:rPr>
          <w:rFonts w:ascii="Arial" w:eastAsia="Times New Roman" w:hAnsi="Arial" w:cs="Arial"/>
          <w:color w:val="0070C0"/>
          <w:spacing w:val="-2"/>
          <w:sz w:val="18"/>
          <w:szCs w:val="18"/>
        </w:rPr>
        <w:tab/>
        <w:t>600 B.C. = 1st year of the reign of Zedekiah  (1 Nephi 1:4)</w:t>
      </w:r>
    </w:p>
    <w:p w14:paraId="3278B273" w14:textId="77777777" w:rsidR="00781C08" w:rsidRPr="00732C3C"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18"/>
          <w:szCs w:val="18"/>
        </w:rPr>
      </w:pPr>
      <w:r w:rsidRPr="00732C3C">
        <w:rPr>
          <w:rFonts w:ascii="Arial" w:eastAsia="Times New Roman" w:hAnsi="Arial" w:cs="Arial"/>
          <w:color w:val="0070C0"/>
          <w:spacing w:val="-2"/>
          <w:sz w:val="18"/>
          <w:szCs w:val="18"/>
        </w:rPr>
        <w:tab/>
        <w:t>Destruction of Jerusalem = 11th year of the Reign of Zedekiah (2 Ki. 25:1,8; Jer. 52:12) (589 B.C.)</w:t>
      </w:r>
    </w:p>
    <w:p w14:paraId="5B62B37A" w14:textId="77777777" w:rsidR="00781C08" w:rsidRPr="00732C3C"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18"/>
          <w:szCs w:val="18"/>
        </w:rPr>
      </w:pPr>
      <w:r w:rsidRPr="00732C3C">
        <w:rPr>
          <w:rFonts w:ascii="Arial" w:eastAsia="Times New Roman" w:hAnsi="Arial" w:cs="Arial"/>
          <w:color w:val="0070C0"/>
          <w:spacing w:val="-2"/>
          <w:sz w:val="18"/>
          <w:szCs w:val="18"/>
        </w:rPr>
        <w:tab/>
        <w:t>Calendar Year = 365+ days throughout (365.2422 days)</w:t>
      </w:r>
    </w:p>
    <w:p w14:paraId="748C3705"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18"/>
          <w:szCs w:val="18"/>
        </w:rPr>
      </w:pPr>
      <w:r w:rsidRPr="00732C3C">
        <w:rPr>
          <w:rFonts w:ascii="Arial" w:eastAsia="Times New Roman" w:hAnsi="Arial" w:cs="Arial"/>
          <w:color w:val="0070C0"/>
          <w:spacing w:val="-2"/>
          <w:sz w:val="18"/>
          <w:szCs w:val="18"/>
        </w:rPr>
        <w:tab/>
        <w:t xml:space="preserve">Birth of Christ = April, B.C./A.D. 1 </w:t>
      </w:r>
    </w:p>
    <w:p w14:paraId="4227A3A4"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18"/>
          <w:szCs w:val="18"/>
        </w:rPr>
      </w:pPr>
      <w:r>
        <w:rPr>
          <w:rFonts w:ascii="Arial" w:eastAsia="Times New Roman" w:hAnsi="Arial" w:cs="Arial"/>
          <w:color w:val="FF0000"/>
          <w:spacing w:val="-2"/>
          <w:sz w:val="20"/>
          <w:szCs w:val="20"/>
        </w:rPr>
        <w:tab/>
      </w:r>
    </w:p>
    <w:p w14:paraId="05BDA8EB" w14:textId="77777777" w:rsidR="00781C08" w:rsidRPr="00732C3C"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18"/>
          <w:szCs w:val="18"/>
        </w:rPr>
      </w:pPr>
      <w:r>
        <w:rPr>
          <w:rFonts w:ascii="Arial" w:eastAsia="Times New Roman" w:hAnsi="Arial" w:cs="Arial"/>
          <w:color w:val="0070C0"/>
          <w:spacing w:val="-2"/>
          <w:sz w:val="18"/>
          <w:szCs w:val="18"/>
        </w:rPr>
        <w:tab/>
      </w:r>
      <w:r w:rsidRPr="00732C3C">
        <w:rPr>
          <w:rFonts w:ascii="Arial" w:eastAsia="Times New Roman" w:hAnsi="Arial" w:cs="Arial"/>
          <w:color w:val="0070C0"/>
          <w:spacing w:val="-2"/>
          <w:sz w:val="18"/>
          <w:szCs w:val="18"/>
        </w:rPr>
        <w:t>Beginning of the Reign of Judges = April (Passover), 91 B.C. (Alma 1:1; 8:3; 14:23)</w:t>
      </w:r>
    </w:p>
    <w:p w14:paraId="5805E6C8" w14:textId="77777777" w:rsidR="00781C08" w:rsidRPr="00732C3C"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18"/>
          <w:szCs w:val="18"/>
        </w:rPr>
      </w:pPr>
      <w:r w:rsidRPr="00732C3C">
        <w:rPr>
          <w:rFonts w:ascii="Arial" w:eastAsia="Times New Roman" w:hAnsi="Arial" w:cs="Arial"/>
          <w:color w:val="0070C0"/>
          <w:spacing w:val="-2"/>
          <w:sz w:val="18"/>
          <w:szCs w:val="18"/>
        </w:rPr>
        <w:tab/>
        <w:t>Death of Christ =  April (Passover</w:t>
      </w:r>
      <w:r>
        <w:rPr>
          <w:rFonts w:ascii="Arial" w:eastAsia="Times New Roman" w:hAnsi="Arial" w:cs="Arial"/>
          <w:color w:val="0070C0"/>
          <w:spacing w:val="-2"/>
          <w:sz w:val="18"/>
          <w:szCs w:val="18"/>
        </w:rPr>
        <w:t xml:space="preserve"> season</w:t>
      </w:r>
      <w:r w:rsidRPr="00732C3C">
        <w:rPr>
          <w:rFonts w:ascii="Arial" w:eastAsia="Times New Roman" w:hAnsi="Arial" w:cs="Arial"/>
          <w:color w:val="0070C0"/>
          <w:spacing w:val="-2"/>
          <w:sz w:val="18"/>
          <w:szCs w:val="18"/>
        </w:rPr>
        <w:t>), A.D. 34  (3 Nephi 8:5)</w:t>
      </w:r>
    </w:p>
    <w:p w14:paraId="75737553"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18"/>
          <w:szCs w:val="18"/>
        </w:rPr>
      </w:pPr>
    </w:p>
    <w:p w14:paraId="6968D5DB" w14:textId="77777777" w:rsidR="00781C08" w:rsidRPr="006D7C9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FF0000"/>
          <w:spacing w:val="-2"/>
          <w:sz w:val="20"/>
          <w:szCs w:val="20"/>
        </w:rPr>
      </w:pPr>
      <w:r>
        <w:rPr>
          <w:rFonts w:ascii="Arial" w:eastAsia="Times New Roman" w:hAnsi="Arial" w:cs="Arial"/>
          <w:color w:val="0070C0"/>
          <w:spacing w:val="-2"/>
          <w:sz w:val="18"/>
          <w:szCs w:val="18"/>
        </w:rPr>
        <w:tab/>
      </w:r>
    </w:p>
    <w:p w14:paraId="75E11131"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565D6E73"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i/>
          <w:iCs/>
          <w:spacing w:val="-2"/>
          <w:sz w:val="20"/>
          <w:szCs w:val="20"/>
        </w:rPr>
      </w:pPr>
      <w:r>
        <w:rPr>
          <w:rFonts w:ascii="Arial" w:eastAsia="Times New Roman" w:hAnsi="Arial" w:cs="Arial"/>
          <w:spacing w:val="-2"/>
          <w:sz w:val="20"/>
          <w:szCs w:val="20"/>
        </w:rPr>
        <w:t xml:space="preserve">Review: </w:t>
      </w:r>
      <w:r w:rsidRPr="00611E9D">
        <w:rPr>
          <w:rFonts w:ascii="Arial" w:eastAsia="Times New Roman" w:hAnsi="Arial" w:cs="Arial"/>
          <w:spacing w:val="-2"/>
          <w:sz w:val="20"/>
          <w:szCs w:val="20"/>
        </w:rPr>
        <w:t xml:space="preserve">John A. Tvedtnes, "Book Review of Jerald and Sandra Tanner, </w:t>
      </w:r>
      <w:r w:rsidRPr="00611E9D">
        <w:rPr>
          <w:rFonts w:ascii="Arial" w:eastAsia="Times New Roman" w:hAnsi="Arial" w:cs="Arial"/>
          <w:i/>
          <w:iCs/>
          <w:spacing w:val="-2"/>
          <w:sz w:val="20"/>
          <w:szCs w:val="20"/>
        </w:rPr>
        <w:t xml:space="preserve">Covering Up the Black Hole in </w:t>
      </w:r>
    </w:p>
    <w:p w14:paraId="5963101C" w14:textId="77777777" w:rsidR="00781C08" w:rsidRPr="00611E9D"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i/>
          <w:iCs/>
          <w:spacing w:val="-2"/>
          <w:sz w:val="20"/>
          <w:szCs w:val="20"/>
        </w:rPr>
        <w:tab/>
        <w:t>t</w:t>
      </w:r>
      <w:r w:rsidRPr="00611E9D">
        <w:rPr>
          <w:rFonts w:ascii="Arial" w:eastAsia="Times New Roman" w:hAnsi="Arial" w:cs="Arial"/>
          <w:i/>
          <w:iCs/>
          <w:spacing w:val="-2"/>
          <w:sz w:val="20"/>
          <w:szCs w:val="20"/>
        </w:rPr>
        <w:t>he</w:t>
      </w:r>
      <w:r>
        <w:rPr>
          <w:rFonts w:ascii="Arial" w:eastAsia="Times New Roman" w:hAnsi="Arial" w:cs="Arial"/>
          <w:i/>
          <w:iCs/>
          <w:spacing w:val="-2"/>
          <w:sz w:val="20"/>
          <w:szCs w:val="20"/>
        </w:rPr>
        <w:t xml:space="preserve"> </w:t>
      </w:r>
      <w:r w:rsidRPr="00611E9D">
        <w:rPr>
          <w:rFonts w:ascii="Arial" w:eastAsia="Times New Roman" w:hAnsi="Arial" w:cs="Arial"/>
          <w:i/>
          <w:iCs/>
          <w:spacing w:val="-2"/>
          <w:sz w:val="20"/>
          <w:szCs w:val="20"/>
        </w:rPr>
        <w:t>Book of Mormon</w:t>
      </w:r>
      <w:r w:rsidRPr="00611E9D">
        <w:rPr>
          <w:rFonts w:ascii="Arial" w:eastAsia="Times New Roman" w:hAnsi="Arial" w:cs="Arial"/>
          <w:spacing w:val="-2"/>
          <w:sz w:val="20"/>
          <w:szCs w:val="20"/>
        </w:rPr>
        <w:t xml:space="preserve">," in </w:t>
      </w:r>
      <w:r w:rsidRPr="00BF63C6">
        <w:rPr>
          <w:rFonts w:ascii="Arial" w:eastAsia="Times New Roman" w:hAnsi="Arial" w:cs="Arial"/>
          <w:i/>
          <w:iCs/>
          <w:spacing w:val="-2"/>
          <w:sz w:val="20"/>
          <w:szCs w:val="20"/>
        </w:rPr>
        <w:t>Review of Books on the Book of Mormon</w:t>
      </w:r>
      <w:r w:rsidRPr="00611E9D">
        <w:rPr>
          <w:rFonts w:ascii="Arial" w:eastAsia="Times New Roman" w:hAnsi="Arial" w:cs="Arial"/>
          <w:spacing w:val="-2"/>
          <w:sz w:val="20"/>
          <w:szCs w:val="20"/>
        </w:rPr>
        <w:t>, FARMS, Vol. 3,</w:t>
      </w:r>
      <w:r>
        <w:rPr>
          <w:rFonts w:ascii="Arial" w:eastAsia="Times New Roman" w:hAnsi="Arial" w:cs="Arial"/>
          <w:spacing w:val="-2"/>
          <w:sz w:val="20"/>
          <w:szCs w:val="20"/>
        </w:rPr>
        <w:t xml:space="preserve"> </w:t>
      </w:r>
      <w:r w:rsidRPr="00611E9D">
        <w:rPr>
          <w:rFonts w:ascii="Arial" w:eastAsia="Times New Roman" w:hAnsi="Arial" w:cs="Arial"/>
          <w:spacing w:val="-2"/>
          <w:sz w:val="20"/>
          <w:szCs w:val="20"/>
        </w:rPr>
        <w:t>1991, p. 199.</w:t>
      </w:r>
    </w:p>
    <w:p w14:paraId="486DF64F" w14:textId="77777777" w:rsidR="00781C08" w:rsidRPr="00611E9D"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3D8F235E"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803E3F">
        <w:rPr>
          <w:rFonts w:ascii="Arial" w:eastAsia="Times New Roman" w:hAnsi="Arial" w:cs="Arial"/>
          <w:spacing w:val="-2"/>
          <w:sz w:val="20"/>
          <w:szCs w:val="20"/>
        </w:rPr>
        <w:t>Review:</w:t>
      </w:r>
      <w:r w:rsidRPr="00611E9D">
        <w:rPr>
          <w:rFonts w:ascii="Arial" w:eastAsia="Times New Roman" w:hAnsi="Arial" w:cs="Arial"/>
          <w:spacing w:val="-2"/>
          <w:sz w:val="20"/>
          <w:szCs w:val="20"/>
        </w:rPr>
        <w:t xml:space="preserve">  </w:t>
      </w:r>
      <w:r>
        <w:rPr>
          <w:rFonts w:ascii="Arial" w:eastAsia="Times New Roman" w:hAnsi="Arial" w:cs="Arial"/>
          <w:spacing w:val="-2"/>
          <w:sz w:val="20"/>
          <w:szCs w:val="20"/>
        </w:rPr>
        <w:t xml:space="preserve">John P. Pratt, “Book of Mormon Chronology,” in </w:t>
      </w:r>
      <w:r w:rsidRPr="001016B9">
        <w:rPr>
          <w:rFonts w:ascii="Arial" w:eastAsia="Times New Roman" w:hAnsi="Arial" w:cs="Arial"/>
          <w:i/>
          <w:iCs/>
          <w:spacing w:val="-2"/>
          <w:sz w:val="20"/>
          <w:szCs w:val="20"/>
        </w:rPr>
        <w:t>Encyclopedia of Mormonism</w:t>
      </w:r>
      <w:r>
        <w:rPr>
          <w:rFonts w:ascii="Arial" w:eastAsia="Times New Roman" w:hAnsi="Arial" w:cs="Arial"/>
          <w:spacing w:val="-2"/>
          <w:sz w:val="20"/>
          <w:szCs w:val="20"/>
        </w:rPr>
        <w:t>, Daniel H. Ludlow</w:t>
      </w:r>
    </w:p>
    <w:p w14:paraId="374CB1DA"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t>ed., N.Y.: Macmillan, 1992, vol. 1, p. 169-171.</w:t>
      </w:r>
    </w:p>
    <w:p w14:paraId="55F16CAA"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CB786F">
        <w:rPr>
          <w:rFonts w:ascii="Arial" w:eastAsia="Times New Roman" w:hAnsi="Arial" w:cs="Arial"/>
          <w:spacing w:val="-2"/>
          <w:sz w:val="20"/>
          <w:szCs w:val="20"/>
        </w:rPr>
        <w:lastRenderedPageBreak/>
        <w:t>Review:  David Rolph Seely, “</w:t>
      </w:r>
      <w:r w:rsidRPr="00CB786F">
        <w:rPr>
          <w:rFonts w:ascii="Arial" w:eastAsia="Times New Roman" w:hAnsi="Arial" w:cs="Arial"/>
          <w:bCs/>
          <w:spacing w:val="-2"/>
          <w:sz w:val="20"/>
          <w:szCs w:val="20"/>
        </w:rPr>
        <w:t>Chronology, Book of Mormon</w:t>
      </w:r>
      <w:r w:rsidRPr="00CB786F">
        <w:rPr>
          <w:rFonts w:ascii="Arial" w:eastAsia="Times New Roman" w:hAnsi="Arial" w:cs="Arial"/>
          <w:spacing w:val="-2"/>
          <w:sz w:val="20"/>
          <w:szCs w:val="20"/>
        </w:rPr>
        <w:t xml:space="preserve">,” in </w:t>
      </w:r>
      <w:r w:rsidRPr="00CB786F">
        <w:rPr>
          <w:rFonts w:ascii="Arial" w:eastAsia="Times New Roman" w:hAnsi="Arial" w:cs="Arial"/>
          <w:bCs/>
          <w:i/>
          <w:spacing w:val="-2"/>
          <w:sz w:val="20"/>
          <w:szCs w:val="20"/>
        </w:rPr>
        <w:t>Book of Mormon Reference Companion</w:t>
      </w:r>
      <w:r w:rsidRPr="00CB786F">
        <w:rPr>
          <w:rFonts w:ascii="Arial" w:eastAsia="Times New Roman" w:hAnsi="Arial" w:cs="Arial"/>
          <w:bCs/>
          <w:spacing w:val="-2"/>
          <w:sz w:val="20"/>
          <w:szCs w:val="20"/>
        </w:rPr>
        <w:t>,</w:t>
      </w:r>
      <w:r w:rsidRPr="00CB786F">
        <w:rPr>
          <w:rFonts w:ascii="Arial" w:eastAsia="Times New Roman" w:hAnsi="Arial" w:cs="Arial"/>
          <w:spacing w:val="-2"/>
          <w:sz w:val="20"/>
          <w:szCs w:val="20"/>
        </w:rPr>
        <w:t xml:space="preserve"> </w:t>
      </w:r>
    </w:p>
    <w:p w14:paraId="29E293F2" w14:textId="77777777" w:rsidR="00781C08" w:rsidRPr="00CB786F"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sidRPr="00CB786F">
        <w:rPr>
          <w:rFonts w:ascii="Arial" w:eastAsia="Times New Roman" w:hAnsi="Arial" w:cs="Arial"/>
          <w:spacing w:val="-2"/>
          <w:sz w:val="20"/>
          <w:szCs w:val="20"/>
        </w:rPr>
        <w:t xml:space="preserve">SLC, UT: Deseret Book, 2003, p. 196-204. </w:t>
      </w:r>
    </w:p>
    <w:p w14:paraId="74526AC0"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18D63EAA"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 xml:space="preserve">Review:  </w:t>
      </w:r>
      <w:r w:rsidRPr="00E678D8">
        <w:rPr>
          <w:rFonts w:ascii="Arial" w:eastAsia="Times New Roman" w:hAnsi="Arial" w:cs="Arial"/>
          <w:spacing w:val="-2"/>
          <w:sz w:val="20"/>
          <w:szCs w:val="20"/>
        </w:rPr>
        <w:t>Book of Mormon Central, “</w:t>
      </w:r>
      <w:r w:rsidRPr="00E678D8">
        <w:rPr>
          <w:rFonts w:ascii="Arial" w:eastAsia="Times New Roman" w:hAnsi="Arial" w:cs="Arial"/>
          <w:bCs/>
          <w:spacing w:val="-2"/>
          <w:sz w:val="20"/>
          <w:szCs w:val="20"/>
        </w:rPr>
        <w:t>When Did Lehi Leave Jerusalem?,”</w:t>
      </w:r>
      <w:r w:rsidRPr="00E678D8">
        <w:rPr>
          <w:rFonts w:ascii="Arial" w:eastAsia="Times New Roman" w:hAnsi="Arial" w:cs="Arial"/>
          <w:spacing w:val="-2"/>
          <w:sz w:val="20"/>
          <w:szCs w:val="20"/>
        </w:rPr>
        <w:t xml:space="preserve"> KnoWhy #475, October 11, 2018.</w:t>
      </w:r>
    </w:p>
    <w:p w14:paraId="6E2EBD6C"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1225C4E2"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76F3BBE5" w14:textId="34207C19" w:rsidR="004E4B9B" w:rsidRDefault="004E4B9B"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Comment: This is a theory (or dating format) that is based on an easily understood 365+ day solar calendar and which sticks to the script of the Book of Mormon. It is also based on early LDS</w:t>
      </w:r>
      <w:r w:rsidR="001B7962">
        <w:rPr>
          <w:rFonts w:ascii="Arial" w:eastAsia="Times New Roman" w:hAnsi="Arial" w:cs="Arial"/>
          <w:spacing w:val="-2"/>
          <w:sz w:val="20"/>
          <w:szCs w:val="20"/>
        </w:rPr>
        <w:t xml:space="preserve"> authoritative statements regarding the birthdate and deathdate of Christ.  </w:t>
      </w:r>
      <w:r w:rsidR="00081407">
        <w:rPr>
          <w:rFonts w:ascii="Arial" w:eastAsia="Times New Roman" w:hAnsi="Arial" w:cs="Arial"/>
          <w:spacing w:val="-2"/>
          <w:sz w:val="20"/>
          <w:szCs w:val="20"/>
        </w:rPr>
        <w:t>To a large extent, s</w:t>
      </w:r>
      <w:r>
        <w:rPr>
          <w:rFonts w:ascii="Arial" w:eastAsia="Times New Roman" w:hAnsi="Arial" w:cs="Arial"/>
          <w:spacing w:val="-2"/>
          <w:sz w:val="20"/>
          <w:szCs w:val="20"/>
        </w:rPr>
        <w:t>ecular historical dating factors are not considered</w:t>
      </w:r>
      <w:r w:rsidR="001B7962">
        <w:rPr>
          <w:rFonts w:ascii="Arial" w:eastAsia="Times New Roman" w:hAnsi="Arial" w:cs="Arial"/>
          <w:spacing w:val="-2"/>
          <w:sz w:val="20"/>
          <w:szCs w:val="20"/>
        </w:rPr>
        <w:t>.</w:t>
      </w:r>
    </w:p>
    <w:p w14:paraId="132102BC" w14:textId="7472B14C" w:rsidR="001B7962" w:rsidRDefault="001B7962">
      <w:pPr>
        <w:rPr>
          <w:rFonts w:ascii="Arial" w:eastAsia="Times New Roman" w:hAnsi="Arial" w:cs="Arial"/>
          <w:spacing w:val="-2"/>
          <w:sz w:val="20"/>
          <w:szCs w:val="20"/>
        </w:rPr>
      </w:pPr>
      <w:r>
        <w:rPr>
          <w:rFonts w:ascii="Arial" w:eastAsia="Times New Roman" w:hAnsi="Arial" w:cs="Arial"/>
          <w:spacing w:val="-2"/>
          <w:sz w:val="20"/>
          <w:szCs w:val="20"/>
        </w:rPr>
        <w:br w:type="page"/>
      </w:r>
    </w:p>
    <w:p w14:paraId="4421F717"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611E9D">
        <w:rPr>
          <w:rFonts w:ascii="Arial" w:eastAsia="Times New Roman" w:hAnsi="Arial" w:cs="Arial"/>
          <w:b/>
          <w:bCs/>
          <w:spacing w:val="-2"/>
          <w:sz w:val="20"/>
          <w:szCs w:val="20"/>
          <w:u w:val="single"/>
        </w:rPr>
        <w:lastRenderedPageBreak/>
        <w:t>Theory #2</w:t>
      </w:r>
      <w:r w:rsidRPr="00611E9D">
        <w:rPr>
          <w:rFonts w:ascii="Arial" w:eastAsia="Times New Roman" w:hAnsi="Arial" w:cs="Arial"/>
          <w:spacing w:val="-2"/>
          <w:sz w:val="20"/>
          <w:szCs w:val="20"/>
        </w:rPr>
        <w:t>: This theory is presented in the following books or articles:</w:t>
      </w:r>
    </w:p>
    <w:p w14:paraId="661104A5"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35EC1F3C" w14:textId="77777777" w:rsidR="00781C08" w:rsidRPr="00AB4872"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p>
    <w:p w14:paraId="3E770CD9" w14:textId="77777777" w:rsidR="00781C08" w:rsidRPr="00AB4872"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i/>
          <w:iCs/>
          <w:spacing w:val="-2"/>
          <w:sz w:val="20"/>
          <w:szCs w:val="20"/>
        </w:rPr>
      </w:pPr>
      <w:r w:rsidRPr="00AB4872">
        <w:rPr>
          <w:rFonts w:ascii="Arial" w:eastAsia="Times New Roman" w:hAnsi="Arial" w:cs="Arial"/>
          <w:spacing w:val="-2"/>
          <w:sz w:val="20"/>
          <w:szCs w:val="20"/>
        </w:rPr>
        <w:tab/>
        <w:t xml:space="preserve">Sidney Sperry, </w:t>
      </w:r>
      <w:r w:rsidRPr="00AB4872">
        <w:rPr>
          <w:rFonts w:ascii="Arial" w:eastAsia="Times New Roman" w:hAnsi="Arial" w:cs="Arial"/>
          <w:i/>
          <w:iCs/>
          <w:spacing w:val="-2"/>
          <w:sz w:val="20"/>
          <w:szCs w:val="20"/>
        </w:rPr>
        <w:t xml:space="preserve">Book of Mormon Chronology: The Dating of Book of Mormon People and </w:t>
      </w:r>
    </w:p>
    <w:p w14:paraId="7834C8AE" w14:textId="77777777" w:rsidR="00781C08" w:rsidRPr="00AB4872"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AB4872">
        <w:rPr>
          <w:rFonts w:ascii="Arial" w:eastAsia="Times New Roman" w:hAnsi="Arial" w:cs="Arial"/>
          <w:i/>
          <w:iCs/>
          <w:spacing w:val="-2"/>
          <w:sz w:val="20"/>
          <w:szCs w:val="20"/>
        </w:rPr>
        <w:tab/>
      </w:r>
      <w:r w:rsidRPr="00AB4872">
        <w:rPr>
          <w:rFonts w:ascii="Arial" w:eastAsia="Times New Roman" w:hAnsi="Arial" w:cs="Arial"/>
          <w:i/>
          <w:iCs/>
          <w:spacing w:val="-2"/>
          <w:sz w:val="20"/>
          <w:szCs w:val="20"/>
        </w:rPr>
        <w:tab/>
        <w:t>Events.</w:t>
      </w:r>
      <w:r w:rsidRPr="00AB4872">
        <w:rPr>
          <w:rFonts w:ascii="Arial" w:eastAsia="Times New Roman" w:hAnsi="Arial" w:cs="Arial"/>
          <w:spacing w:val="-2"/>
          <w:sz w:val="20"/>
          <w:szCs w:val="20"/>
        </w:rPr>
        <w:tab/>
        <w:t>SLC: Deseret Book, 1970.</w:t>
      </w:r>
    </w:p>
    <w:p w14:paraId="1C03B1FA" w14:textId="77777777" w:rsidR="00781C08" w:rsidRPr="00AB4872" w:rsidRDefault="00781C08" w:rsidP="00781C08">
      <w:pPr>
        <w:widowControl w:val="0"/>
        <w:tabs>
          <w:tab w:val="left" w:pos="1008"/>
          <w:tab w:val="left" w:pos="1728"/>
          <w:tab w:val="left" w:pos="2448"/>
        </w:tabs>
        <w:suppressAutoHyphens/>
        <w:autoSpaceDE w:val="0"/>
        <w:autoSpaceDN w:val="0"/>
        <w:adjustRightInd w:val="0"/>
        <w:spacing w:after="0" w:line="240" w:lineRule="atLeast"/>
        <w:ind w:left="1728" w:hanging="1728"/>
        <w:rPr>
          <w:rFonts w:ascii="Arial" w:eastAsia="Times New Roman" w:hAnsi="Arial" w:cs="Arial"/>
          <w:spacing w:val="-2"/>
          <w:sz w:val="20"/>
          <w:szCs w:val="20"/>
        </w:rPr>
      </w:pPr>
      <w:r w:rsidRPr="00AB4872">
        <w:rPr>
          <w:rFonts w:ascii="Arial" w:eastAsia="Times New Roman" w:hAnsi="Arial" w:cs="Arial"/>
          <w:spacing w:val="-2"/>
          <w:sz w:val="20"/>
          <w:szCs w:val="20"/>
        </w:rPr>
        <w:tab/>
        <w:t xml:space="preserve">John Lefgren, </w:t>
      </w:r>
      <w:r w:rsidRPr="00AB4872">
        <w:rPr>
          <w:rFonts w:ascii="Arial" w:eastAsia="Times New Roman" w:hAnsi="Arial" w:cs="Arial"/>
          <w:i/>
          <w:iCs/>
          <w:spacing w:val="-2"/>
          <w:sz w:val="20"/>
          <w:szCs w:val="20"/>
        </w:rPr>
        <w:t>April Sixth</w:t>
      </w:r>
      <w:r w:rsidRPr="00AB4872">
        <w:rPr>
          <w:rFonts w:ascii="Arial" w:eastAsia="Times New Roman" w:hAnsi="Arial" w:cs="Arial"/>
          <w:spacing w:val="-2"/>
          <w:sz w:val="20"/>
          <w:szCs w:val="20"/>
        </w:rPr>
        <w:t>, Salt Lake City, 1980.</w:t>
      </w:r>
    </w:p>
    <w:p w14:paraId="54CF738C" w14:textId="77777777" w:rsidR="00781C08" w:rsidRPr="00AB4872"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AB4872">
        <w:rPr>
          <w:rFonts w:ascii="Arial" w:eastAsia="Times New Roman" w:hAnsi="Arial" w:cs="Arial"/>
          <w:spacing w:val="-2"/>
          <w:sz w:val="20"/>
          <w:szCs w:val="20"/>
        </w:rPr>
        <w:tab/>
        <w:t xml:space="preserve">John P. Pratt, “Letter to the Editor,” in S. Kent Brown, Wilfred Griggs, and H. Kimball Hansen, </w:t>
      </w:r>
    </w:p>
    <w:p w14:paraId="3590B6C0" w14:textId="77777777" w:rsidR="00781C08" w:rsidRPr="00AB4872"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AB4872">
        <w:rPr>
          <w:rFonts w:ascii="Arial" w:eastAsia="Times New Roman" w:hAnsi="Arial" w:cs="Arial"/>
          <w:spacing w:val="-2"/>
          <w:sz w:val="20"/>
          <w:szCs w:val="20"/>
        </w:rPr>
        <w:tab/>
      </w:r>
      <w:r w:rsidRPr="00AB4872">
        <w:rPr>
          <w:rFonts w:ascii="Arial" w:eastAsia="Times New Roman" w:hAnsi="Arial" w:cs="Arial"/>
          <w:spacing w:val="-2"/>
          <w:sz w:val="20"/>
          <w:szCs w:val="20"/>
        </w:rPr>
        <w:tab/>
        <w:t>Afterwords,”</w:t>
      </w:r>
      <w:r w:rsidRPr="00AB4872">
        <w:rPr>
          <w:rFonts w:ascii="Arial" w:eastAsia="Times New Roman" w:hAnsi="Arial" w:cs="Arial"/>
          <w:i/>
          <w:iCs/>
          <w:spacing w:val="-2"/>
          <w:sz w:val="20"/>
          <w:szCs w:val="20"/>
        </w:rPr>
        <w:t xml:space="preserve"> BYU Studies</w:t>
      </w:r>
      <w:r w:rsidRPr="00AB4872">
        <w:rPr>
          <w:rFonts w:ascii="Arial" w:eastAsia="Times New Roman" w:hAnsi="Arial" w:cs="Arial"/>
          <w:spacing w:val="-2"/>
          <w:sz w:val="20"/>
          <w:szCs w:val="20"/>
        </w:rPr>
        <w:t xml:space="preserve"> 23 (Spring 1983): 252-255. </w:t>
      </w:r>
    </w:p>
    <w:p w14:paraId="0BBFA504" w14:textId="77777777" w:rsidR="00781C08" w:rsidRPr="00AB4872"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AB4872">
        <w:rPr>
          <w:rFonts w:ascii="Arial" w:eastAsia="Times New Roman" w:hAnsi="Arial" w:cs="Arial"/>
          <w:spacing w:val="-2"/>
          <w:sz w:val="20"/>
          <w:szCs w:val="20"/>
        </w:rPr>
        <w:tab/>
        <w:t xml:space="preserve">John P. Pratt, “The Restoration of Priesthood Keys on Easter 1836. Part I: Dating the First </w:t>
      </w:r>
    </w:p>
    <w:p w14:paraId="522A45F2" w14:textId="77777777" w:rsidR="00781C08" w:rsidRPr="00AB4872"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AB4872">
        <w:rPr>
          <w:rFonts w:ascii="Arial" w:eastAsia="Times New Roman" w:hAnsi="Arial" w:cs="Arial"/>
          <w:spacing w:val="-2"/>
          <w:sz w:val="20"/>
          <w:szCs w:val="20"/>
        </w:rPr>
        <w:tab/>
      </w:r>
      <w:r w:rsidRPr="00AB4872">
        <w:rPr>
          <w:rFonts w:ascii="Arial" w:eastAsia="Times New Roman" w:hAnsi="Arial" w:cs="Arial"/>
          <w:spacing w:val="-2"/>
          <w:sz w:val="20"/>
          <w:szCs w:val="20"/>
        </w:rPr>
        <w:tab/>
        <w:t xml:space="preserve">Easter,” </w:t>
      </w:r>
      <w:r w:rsidRPr="00AB4872">
        <w:rPr>
          <w:rFonts w:ascii="Arial" w:eastAsia="Times New Roman" w:hAnsi="Arial" w:cs="Arial"/>
          <w:i/>
          <w:iCs/>
          <w:spacing w:val="-2"/>
          <w:sz w:val="20"/>
          <w:szCs w:val="20"/>
        </w:rPr>
        <w:t xml:space="preserve">Ensign </w:t>
      </w:r>
      <w:r w:rsidRPr="00AB4872">
        <w:rPr>
          <w:rFonts w:ascii="Arial" w:eastAsia="Times New Roman" w:hAnsi="Arial" w:cs="Arial"/>
          <w:spacing w:val="-2"/>
          <w:sz w:val="20"/>
          <w:szCs w:val="20"/>
        </w:rPr>
        <w:t>15 (June 1985): 59-68.</w:t>
      </w:r>
      <w:r w:rsidRPr="00AB4872">
        <w:rPr>
          <w:rFonts w:ascii="Arial" w:eastAsia="Times New Roman" w:hAnsi="Arial" w:cs="Arial"/>
          <w:spacing w:val="-2"/>
          <w:sz w:val="20"/>
          <w:szCs w:val="20"/>
        </w:rPr>
        <w:tab/>
      </w:r>
    </w:p>
    <w:p w14:paraId="3ACA374C" w14:textId="77777777" w:rsidR="00781C08" w:rsidRPr="00AB4872"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AB4872">
        <w:rPr>
          <w:rFonts w:ascii="Arial" w:eastAsia="Times New Roman" w:hAnsi="Arial" w:cs="Arial"/>
          <w:spacing w:val="-2"/>
          <w:sz w:val="20"/>
          <w:szCs w:val="20"/>
        </w:rPr>
        <w:tab/>
        <w:t xml:space="preserve">Joseph L. Allen and Blake J. Allen, in </w:t>
      </w:r>
      <w:r w:rsidRPr="00AB4872">
        <w:rPr>
          <w:rFonts w:ascii="Arial" w:eastAsia="Times New Roman" w:hAnsi="Arial" w:cs="Arial"/>
          <w:i/>
          <w:iCs/>
          <w:spacing w:val="-2"/>
          <w:sz w:val="20"/>
          <w:szCs w:val="20"/>
        </w:rPr>
        <w:t xml:space="preserve">Exploring the Lands of the Book of Mormon, </w:t>
      </w:r>
      <w:r w:rsidRPr="00AB4872">
        <w:rPr>
          <w:rFonts w:ascii="Arial" w:eastAsia="Times New Roman" w:hAnsi="Arial" w:cs="Arial"/>
          <w:spacing w:val="-2"/>
          <w:sz w:val="20"/>
          <w:szCs w:val="20"/>
        </w:rPr>
        <w:t>Orem, UT:,</w:t>
      </w:r>
    </w:p>
    <w:p w14:paraId="7AB8250A" w14:textId="77777777" w:rsidR="00781C08" w:rsidRPr="00AB4872"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AB4872">
        <w:rPr>
          <w:rFonts w:ascii="Arial" w:eastAsia="Times New Roman" w:hAnsi="Arial" w:cs="Arial"/>
          <w:spacing w:val="-2"/>
          <w:sz w:val="20"/>
          <w:szCs w:val="20"/>
        </w:rPr>
        <w:tab/>
      </w:r>
      <w:r w:rsidRPr="00AB4872">
        <w:rPr>
          <w:rFonts w:ascii="Arial" w:eastAsia="Times New Roman" w:hAnsi="Arial" w:cs="Arial"/>
          <w:spacing w:val="-2"/>
          <w:sz w:val="20"/>
          <w:szCs w:val="20"/>
        </w:rPr>
        <w:tab/>
        <w:t xml:space="preserve">1989, </w:t>
      </w:r>
      <w:r w:rsidRPr="00AB4872">
        <w:rPr>
          <w:rFonts w:ascii="Arial" w:eastAsia="Times New Roman" w:hAnsi="Arial" w:cs="Arial"/>
          <w:color w:val="FF0000"/>
          <w:spacing w:val="-2"/>
          <w:sz w:val="20"/>
          <w:szCs w:val="20"/>
        </w:rPr>
        <w:t>.</w:t>
      </w:r>
    </w:p>
    <w:p w14:paraId="0571E6F3" w14:textId="77777777" w:rsidR="00781C08" w:rsidRPr="00AB4872" w:rsidRDefault="00781C08" w:rsidP="00781C08">
      <w:pPr>
        <w:widowControl w:val="0"/>
        <w:tabs>
          <w:tab w:val="left" w:pos="1008"/>
          <w:tab w:val="left" w:pos="1728"/>
          <w:tab w:val="left" w:pos="2448"/>
        </w:tabs>
        <w:suppressAutoHyphens/>
        <w:autoSpaceDE w:val="0"/>
        <w:autoSpaceDN w:val="0"/>
        <w:adjustRightInd w:val="0"/>
        <w:spacing w:after="0" w:line="240" w:lineRule="atLeast"/>
        <w:ind w:left="1728" w:hanging="1728"/>
        <w:rPr>
          <w:rFonts w:ascii="Arial" w:eastAsia="Times New Roman" w:hAnsi="Arial" w:cs="Arial"/>
          <w:spacing w:val="-2"/>
          <w:sz w:val="20"/>
          <w:szCs w:val="20"/>
        </w:rPr>
      </w:pPr>
      <w:r w:rsidRPr="00AB4872">
        <w:rPr>
          <w:rFonts w:ascii="Arial" w:eastAsia="Times New Roman" w:hAnsi="Arial" w:cs="Arial"/>
          <w:spacing w:val="-2"/>
          <w:sz w:val="20"/>
          <w:szCs w:val="20"/>
        </w:rPr>
        <w:tab/>
        <w:t xml:space="preserve">John P. Pratt, "Yet Another Eclipse For Herod," </w:t>
      </w:r>
      <w:r w:rsidRPr="00AB4872">
        <w:rPr>
          <w:rFonts w:ascii="Arial" w:eastAsia="Times New Roman" w:hAnsi="Arial" w:cs="Arial"/>
          <w:i/>
          <w:iCs/>
          <w:spacing w:val="-2"/>
          <w:sz w:val="20"/>
          <w:szCs w:val="20"/>
        </w:rPr>
        <w:t>The Planetarian</w:t>
      </w:r>
      <w:r w:rsidRPr="00AB4872">
        <w:rPr>
          <w:rFonts w:ascii="Arial" w:eastAsia="Times New Roman" w:hAnsi="Arial" w:cs="Arial"/>
          <w:spacing w:val="-2"/>
          <w:sz w:val="20"/>
          <w:szCs w:val="20"/>
        </w:rPr>
        <w:t xml:space="preserve"> 19 (Dec. 1990): 8-14.</w:t>
      </w:r>
    </w:p>
    <w:p w14:paraId="7DB5A48E" w14:textId="77777777" w:rsidR="00781C08" w:rsidRPr="00AB4872" w:rsidRDefault="00781C08" w:rsidP="00781C08">
      <w:pPr>
        <w:spacing w:after="0"/>
        <w:ind w:left="1005"/>
        <w:rPr>
          <w:rFonts w:ascii="Arial" w:eastAsia="Times New Roman" w:hAnsi="Arial" w:cs="Arial"/>
          <w:i/>
          <w:iCs/>
          <w:spacing w:val="-2"/>
          <w:sz w:val="20"/>
          <w:szCs w:val="20"/>
        </w:rPr>
      </w:pPr>
      <w:r w:rsidRPr="00AB4872">
        <w:rPr>
          <w:rFonts w:ascii="Arial" w:eastAsia="Times New Roman" w:hAnsi="Arial" w:cs="Arial"/>
          <w:spacing w:val="-2"/>
          <w:sz w:val="20"/>
          <w:szCs w:val="20"/>
        </w:rPr>
        <w:t xml:space="preserve">Bruce W. Warren, “1 Ben 6 Mak: Part 1,” </w:t>
      </w:r>
      <w:r w:rsidRPr="00AB4872">
        <w:rPr>
          <w:rFonts w:ascii="Arial" w:eastAsia="Times New Roman" w:hAnsi="Arial" w:cs="Arial"/>
          <w:i/>
          <w:iCs/>
          <w:spacing w:val="-2"/>
          <w:sz w:val="20"/>
          <w:szCs w:val="20"/>
        </w:rPr>
        <w:t xml:space="preserve">The Book of Mormon Archaeological Digest  Vol. 2 </w:t>
      </w:r>
    </w:p>
    <w:p w14:paraId="3C76E933" w14:textId="77777777" w:rsidR="00781C08" w:rsidRPr="00AB4872" w:rsidRDefault="00781C08" w:rsidP="00781C08">
      <w:pPr>
        <w:spacing w:after="0"/>
        <w:ind w:left="1005" w:firstLine="435"/>
        <w:rPr>
          <w:rFonts w:ascii="Arial" w:eastAsia="Times New Roman" w:hAnsi="Arial" w:cs="Arial"/>
          <w:spacing w:val="-2"/>
          <w:sz w:val="20"/>
          <w:szCs w:val="20"/>
        </w:rPr>
      </w:pPr>
      <w:r w:rsidRPr="00AB4872">
        <w:rPr>
          <w:rFonts w:ascii="Arial" w:eastAsia="Times New Roman" w:hAnsi="Arial" w:cs="Arial"/>
          <w:i/>
          <w:iCs/>
          <w:spacing w:val="-2"/>
          <w:sz w:val="20"/>
          <w:szCs w:val="20"/>
        </w:rPr>
        <w:t xml:space="preserve">       </w:t>
      </w:r>
      <w:r w:rsidRPr="00AB4872">
        <w:rPr>
          <w:rFonts w:ascii="Arial" w:eastAsia="Times New Roman" w:hAnsi="Arial" w:cs="Arial"/>
          <w:spacing w:val="-2"/>
          <w:sz w:val="20"/>
          <w:szCs w:val="20"/>
        </w:rPr>
        <w:t>Issue 2</w:t>
      </w:r>
      <w:r w:rsidRPr="00AB4872">
        <w:rPr>
          <w:rFonts w:ascii="Arial" w:eastAsia="Times New Roman" w:hAnsi="Arial" w:cs="Arial"/>
          <w:i/>
          <w:iCs/>
          <w:spacing w:val="-2"/>
          <w:sz w:val="20"/>
          <w:szCs w:val="20"/>
        </w:rPr>
        <w:t xml:space="preserve">, </w:t>
      </w:r>
      <w:r w:rsidRPr="00AB4872">
        <w:rPr>
          <w:rFonts w:ascii="Arial" w:eastAsia="Times New Roman" w:hAnsi="Arial" w:cs="Arial"/>
          <w:spacing w:val="-2"/>
          <w:sz w:val="20"/>
          <w:szCs w:val="20"/>
        </w:rPr>
        <w:t>1999, p. 1, 7.</w:t>
      </w:r>
    </w:p>
    <w:p w14:paraId="38DD2F0E" w14:textId="77777777" w:rsidR="00781C08" w:rsidRPr="00AB4872" w:rsidRDefault="00781C08" w:rsidP="00781C08">
      <w:pPr>
        <w:spacing w:after="0"/>
        <w:rPr>
          <w:rFonts w:ascii="Arial" w:eastAsia="Times New Roman" w:hAnsi="Arial" w:cs="Arial"/>
          <w:i/>
          <w:iCs/>
          <w:spacing w:val="-2"/>
          <w:sz w:val="20"/>
          <w:szCs w:val="20"/>
        </w:rPr>
      </w:pPr>
      <w:r w:rsidRPr="00AB4872">
        <w:rPr>
          <w:rFonts w:ascii="Arial" w:eastAsia="Times New Roman" w:hAnsi="Arial" w:cs="Arial"/>
          <w:i/>
          <w:iCs/>
          <w:spacing w:val="-2"/>
          <w:sz w:val="20"/>
          <w:szCs w:val="20"/>
        </w:rPr>
        <w:tab/>
        <w:t xml:space="preserve">      </w:t>
      </w:r>
      <w:r w:rsidRPr="00AB4872">
        <w:rPr>
          <w:rFonts w:ascii="Arial" w:eastAsia="Times New Roman" w:hAnsi="Arial" w:cs="Arial"/>
          <w:spacing w:val="-2"/>
          <w:sz w:val="20"/>
          <w:szCs w:val="20"/>
        </w:rPr>
        <w:t xml:space="preserve">Bruce W. Warren, “1 Ben 6 Mak: Part 2,” </w:t>
      </w:r>
      <w:r w:rsidRPr="00AB4872">
        <w:rPr>
          <w:rFonts w:ascii="Arial" w:eastAsia="Times New Roman" w:hAnsi="Arial" w:cs="Arial"/>
          <w:i/>
          <w:iCs/>
          <w:spacing w:val="-2"/>
          <w:sz w:val="20"/>
          <w:szCs w:val="20"/>
        </w:rPr>
        <w:t xml:space="preserve">The Book of Mormon Archaeological Digest  Vol. 2, </w:t>
      </w:r>
    </w:p>
    <w:p w14:paraId="18630AA6" w14:textId="77777777" w:rsidR="00781C08" w:rsidRPr="00AB4872" w:rsidRDefault="00781C08" w:rsidP="00781C08">
      <w:pPr>
        <w:spacing w:after="0"/>
        <w:ind w:left="720" w:firstLine="720"/>
        <w:rPr>
          <w:rFonts w:ascii="Arial" w:eastAsia="Times New Roman" w:hAnsi="Arial" w:cs="Arial"/>
          <w:spacing w:val="-2"/>
          <w:sz w:val="20"/>
          <w:szCs w:val="20"/>
        </w:rPr>
      </w:pPr>
      <w:r w:rsidRPr="00AB4872">
        <w:rPr>
          <w:rFonts w:ascii="Arial" w:eastAsia="Times New Roman" w:hAnsi="Arial" w:cs="Arial"/>
          <w:i/>
          <w:iCs/>
          <w:spacing w:val="-2"/>
          <w:sz w:val="20"/>
          <w:szCs w:val="20"/>
        </w:rPr>
        <w:t xml:space="preserve">       </w:t>
      </w:r>
      <w:r w:rsidRPr="00AB4872">
        <w:rPr>
          <w:rFonts w:ascii="Arial" w:eastAsia="Times New Roman" w:hAnsi="Arial" w:cs="Arial"/>
          <w:spacing w:val="-2"/>
          <w:sz w:val="20"/>
          <w:szCs w:val="20"/>
        </w:rPr>
        <w:t>Issue</w:t>
      </w:r>
      <w:r w:rsidRPr="00AB4872">
        <w:rPr>
          <w:rFonts w:ascii="Arial" w:eastAsia="Times New Roman" w:hAnsi="Arial" w:cs="Arial"/>
          <w:i/>
          <w:iCs/>
          <w:spacing w:val="-2"/>
          <w:sz w:val="20"/>
          <w:szCs w:val="20"/>
        </w:rPr>
        <w:t xml:space="preserve"> 3, </w:t>
      </w:r>
      <w:r w:rsidRPr="00AB4872">
        <w:rPr>
          <w:rFonts w:ascii="Arial" w:eastAsia="Times New Roman" w:hAnsi="Arial" w:cs="Arial"/>
          <w:spacing w:val="-2"/>
          <w:sz w:val="20"/>
          <w:szCs w:val="20"/>
        </w:rPr>
        <w:t>1999, p. 1, 4-5, 13</w:t>
      </w:r>
    </w:p>
    <w:p w14:paraId="2A9C3EA0" w14:textId="77777777" w:rsidR="00781C08" w:rsidRPr="00AB4872" w:rsidRDefault="00781C08" w:rsidP="00781C08">
      <w:pPr>
        <w:widowControl w:val="0"/>
        <w:tabs>
          <w:tab w:val="left" w:pos="1008"/>
          <w:tab w:val="left" w:pos="1728"/>
          <w:tab w:val="left" w:pos="2448"/>
        </w:tabs>
        <w:suppressAutoHyphens/>
        <w:autoSpaceDE w:val="0"/>
        <w:autoSpaceDN w:val="0"/>
        <w:adjustRightInd w:val="0"/>
        <w:spacing w:after="0" w:line="240" w:lineRule="atLeast"/>
        <w:ind w:left="1728" w:hanging="1728"/>
        <w:rPr>
          <w:rFonts w:ascii="Arial" w:eastAsia="Times New Roman" w:hAnsi="Arial" w:cs="Arial"/>
          <w:spacing w:val="-2"/>
          <w:sz w:val="20"/>
          <w:szCs w:val="20"/>
        </w:rPr>
      </w:pPr>
      <w:r w:rsidRPr="00AB4872">
        <w:rPr>
          <w:rFonts w:ascii="Arial" w:eastAsia="Times New Roman" w:hAnsi="Arial" w:cs="Arial"/>
          <w:spacing w:val="-2"/>
          <w:sz w:val="20"/>
          <w:szCs w:val="20"/>
        </w:rPr>
        <w:tab/>
        <w:t xml:space="preserve">John P. Pratt, "Lehi's 600-year Prophecy of the Birth of Christ," Meridian Magazine, March 31, 2000.   </w:t>
      </w:r>
      <w:hyperlink r:id="rId7" w:history="1">
        <w:r w:rsidRPr="00AB4872">
          <w:rPr>
            <w:rStyle w:val="Hyperlink"/>
            <w:rFonts w:ascii="Arial" w:eastAsia="Times New Roman" w:hAnsi="Arial" w:cs="Arial"/>
            <w:color w:val="auto"/>
            <w:spacing w:val="-2"/>
            <w:sz w:val="20"/>
            <w:szCs w:val="20"/>
          </w:rPr>
          <w:t>www.meridianmagazine.com/articles/</w:t>
        </w:r>
      </w:hyperlink>
      <w:r w:rsidRPr="00AB4872">
        <w:rPr>
          <w:rFonts w:ascii="Arial" w:eastAsia="Times New Roman" w:hAnsi="Arial" w:cs="Arial"/>
          <w:spacing w:val="-2"/>
          <w:sz w:val="20"/>
          <w:szCs w:val="20"/>
        </w:rPr>
        <w:t xml:space="preserve"> 000331sixhundred.html</w:t>
      </w:r>
    </w:p>
    <w:p w14:paraId="471B3C11" w14:textId="77777777" w:rsidR="00781C08" w:rsidRPr="00AB4872" w:rsidRDefault="00781C08" w:rsidP="00781C08">
      <w:pPr>
        <w:widowControl w:val="0"/>
        <w:tabs>
          <w:tab w:val="left" w:pos="1008"/>
          <w:tab w:val="left" w:pos="1728"/>
          <w:tab w:val="left" w:pos="2448"/>
        </w:tabs>
        <w:suppressAutoHyphens/>
        <w:autoSpaceDE w:val="0"/>
        <w:autoSpaceDN w:val="0"/>
        <w:adjustRightInd w:val="0"/>
        <w:spacing w:after="0" w:line="240" w:lineRule="atLeast"/>
        <w:ind w:left="1728" w:hanging="1728"/>
        <w:rPr>
          <w:rFonts w:ascii="Arial" w:eastAsia="Times New Roman" w:hAnsi="Arial" w:cs="Arial"/>
          <w:spacing w:val="-2"/>
          <w:sz w:val="20"/>
          <w:szCs w:val="20"/>
        </w:rPr>
      </w:pPr>
      <w:r w:rsidRPr="00AB4872">
        <w:rPr>
          <w:rFonts w:ascii="Arial" w:eastAsia="Times New Roman" w:hAnsi="Arial" w:cs="Arial"/>
          <w:spacing w:val="-2"/>
          <w:sz w:val="20"/>
          <w:szCs w:val="20"/>
        </w:rPr>
        <w:tab/>
        <w:t xml:space="preserve">Allen, Joseph L.  "Zedekiah I," in </w:t>
      </w:r>
      <w:r w:rsidRPr="00AB4872">
        <w:rPr>
          <w:rFonts w:ascii="Arial" w:eastAsia="Times New Roman" w:hAnsi="Arial" w:cs="Arial"/>
          <w:i/>
          <w:iCs/>
          <w:spacing w:val="-2"/>
          <w:sz w:val="20"/>
          <w:szCs w:val="20"/>
        </w:rPr>
        <w:t>The Book of Mormon Archaeological Digest</w:t>
      </w:r>
      <w:r w:rsidRPr="00AB4872">
        <w:rPr>
          <w:rFonts w:ascii="Arial" w:eastAsia="Times New Roman" w:hAnsi="Arial" w:cs="Arial"/>
          <w:spacing w:val="-2"/>
          <w:sz w:val="20"/>
          <w:szCs w:val="20"/>
        </w:rPr>
        <w:t>, Vol. III, Issue III (September 2001), pp. 10-11.</w:t>
      </w:r>
    </w:p>
    <w:p w14:paraId="7ADC3E00" w14:textId="77777777" w:rsidR="00781C08" w:rsidRPr="00AB4872" w:rsidRDefault="00781C08" w:rsidP="00781C08">
      <w:pPr>
        <w:spacing w:after="0"/>
        <w:ind w:left="720"/>
        <w:rPr>
          <w:rFonts w:ascii="Arial" w:eastAsia="Times New Roman" w:hAnsi="Arial" w:cs="Arial"/>
          <w:spacing w:val="-2"/>
          <w:sz w:val="20"/>
          <w:szCs w:val="20"/>
        </w:rPr>
      </w:pPr>
      <w:r w:rsidRPr="00AB4872">
        <w:rPr>
          <w:rFonts w:ascii="Arial" w:eastAsia="Times New Roman" w:hAnsi="Arial" w:cs="Arial"/>
          <w:spacing w:val="-2"/>
          <w:sz w:val="20"/>
          <w:szCs w:val="20"/>
        </w:rPr>
        <w:t xml:space="preserve">     Blaine M. Yorgason, Bruce W. Warren and Harold Brown, “Chapter 9: Dating the Events in </w:t>
      </w:r>
    </w:p>
    <w:p w14:paraId="6E43806E" w14:textId="77777777" w:rsidR="00781C08" w:rsidRPr="00AB4872" w:rsidRDefault="00781C08" w:rsidP="00781C08">
      <w:pPr>
        <w:spacing w:after="0"/>
        <w:ind w:left="720" w:firstLine="720"/>
        <w:rPr>
          <w:rFonts w:ascii="Arial" w:eastAsia="Times New Roman" w:hAnsi="Arial" w:cs="Arial"/>
          <w:spacing w:val="-2"/>
          <w:sz w:val="20"/>
          <w:szCs w:val="20"/>
        </w:rPr>
      </w:pPr>
      <w:r w:rsidRPr="00AB4872">
        <w:rPr>
          <w:rFonts w:ascii="Arial" w:eastAsia="Times New Roman" w:hAnsi="Arial" w:cs="Arial"/>
          <w:spacing w:val="-2"/>
          <w:sz w:val="20"/>
          <w:szCs w:val="20"/>
        </w:rPr>
        <w:t xml:space="preserve">     Christ’s Life,” in </w:t>
      </w:r>
      <w:r w:rsidRPr="00AB4872">
        <w:rPr>
          <w:rFonts w:ascii="Arial" w:eastAsia="Times New Roman" w:hAnsi="Arial" w:cs="Arial"/>
          <w:i/>
          <w:iCs/>
          <w:spacing w:val="-2"/>
          <w:sz w:val="20"/>
          <w:szCs w:val="20"/>
        </w:rPr>
        <w:t>New Evidences of Christ in Ancient America</w:t>
      </w:r>
      <w:r w:rsidRPr="00AB4872">
        <w:rPr>
          <w:rFonts w:ascii="Arial" w:eastAsia="Times New Roman" w:hAnsi="Arial" w:cs="Arial"/>
          <w:spacing w:val="-2"/>
          <w:sz w:val="20"/>
          <w:szCs w:val="20"/>
        </w:rPr>
        <w:t xml:space="preserve">, Provo, UT: Book of </w:t>
      </w:r>
    </w:p>
    <w:p w14:paraId="2EA2F4AC" w14:textId="77777777" w:rsidR="00781C08" w:rsidRPr="00AB4872" w:rsidRDefault="00781C08" w:rsidP="00781C08">
      <w:pPr>
        <w:spacing w:after="0"/>
        <w:ind w:left="720" w:firstLine="720"/>
        <w:rPr>
          <w:rFonts w:ascii="Arial" w:eastAsia="Times New Roman" w:hAnsi="Arial" w:cs="Arial"/>
          <w:spacing w:val="-2"/>
          <w:sz w:val="20"/>
          <w:szCs w:val="20"/>
        </w:rPr>
      </w:pPr>
      <w:r w:rsidRPr="00AB4872">
        <w:rPr>
          <w:rFonts w:ascii="Arial" w:eastAsia="Times New Roman" w:hAnsi="Arial" w:cs="Arial"/>
          <w:spacing w:val="-2"/>
          <w:sz w:val="20"/>
          <w:szCs w:val="20"/>
        </w:rPr>
        <w:t xml:space="preserve">     Mormon Research Foundation and Stratford Books, 1999, p.159-185.</w:t>
      </w:r>
    </w:p>
    <w:p w14:paraId="3C9135F0" w14:textId="77777777" w:rsidR="00781C08" w:rsidRPr="00AB4872"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i/>
          <w:iCs/>
          <w:spacing w:val="-2"/>
          <w:sz w:val="20"/>
          <w:szCs w:val="20"/>
        </w:rPr>
      </w:pPr>
      <w:r w:rsidRPr="00AB4872">
        <w:rPr>
          <w:rFonts w:ascii="Arial" w:eastAsia="Times New Roman" w:hAnsi="Arial" w:cs="Arial"/>
          <w:spacing w:val="-2"/>
          <w:sz w:val="20"/>
          <w:szCs w:val="20"/>
        </w:rPr>
        <w:tab/>
        <w:t xml:space="preserve">Joseph L. Allen and Blake J. Allen, in </w:t>
      </w:r>
      <w:r w:rsidRPr="00AB4872">
        <w:rPr>
          <w:rFonts w:ascii="Arial" w:eastAsia="Times New Roman" w:hAnsi="Arial" w:cs="Arial"/>
          <w:i/>
          <w:iCs/>
          <w:spacing w:val="-2"/>
          <w:sz w:val="20"/>
          <w:szCs w:val="20"/>
        </w:rPr>
        <w:t xml:space="preserve">Exploring the Lands of the Book of Mormon, second </w:t>
      </w:r>
    </w:p>
    <w:p w14:paraId="29CF0EA8" w14:textId="77777777" w:rsidR="00781C08" w:rsidRPr="00AB4872"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AB4872">
        <w:rPr>
          <w:rFonts w:ascii="Arial" w:eastAsia="Times New Roman" w:hAnsi="Arial" w:cs="Arial"/>
          <w:i/>
          <w:iCs/>
          <w:spacing w:val="-2"/>
          <w:sz w:val="20"/>
          <w:szCs w:val="20"/>
        </w:rPr>
        <w:tab/>
      </w:r>
      <w:r w:rsidRPr="00AB4872">
        <w:rPr>
          <w:rFonts w:ascii="Arial" w:eastAsia="Times New Roman" w:hAnsi="Arial" w:cs="Arial"/>
          <w:i/>
          <w:iCs/>
          <w:spacing w:val="-2"/>
          <w:sz w:val="20"/>
          <w:szCs w:val="20"/>
        </w:rPr>
        <w:tab/>
        <w:t>Edition.</w:t>
      </w:r>
      <w:r w:rsidRPr="00AB4872">
        <w:rPr>
          <w:rFonts w:ascii="Arial" w:eastAsia="Times New Roman" w:hAnsi="Arial" w:cs="Arial"/>
          <w:i/>
          <w:iCs/>
          <w:spacing w:val="-2"/>
          <w:sz w:val="20"/>
          <w:szCs w:val="20"/>
        </w:rPr>
        <w:tab/>
      </w:r>
      <w:r w:rsidRPr="00AB4872">
        <w:rPr>
          <w:rFonts w:ascii="Arial" w:eastAsia="Times New Roman" w:hAnsi="Arial" w:cs="Arial"/>
          <w:spacing w:val="-2"/>
          <w:sz w:val="20"/>
          <w:szCs w:val="20"/>
        </w:rPr>
        <w:t xml:space="preserve">Orem, UT: Book of Mormon Tours and Research Institute, LLC, 2008, </w:t>
      </w:r>
    </w:p>
    <w:p w14:paraId="07720E0A" w14:textId="77777777" w:rsidR="00781C08" w:rsidRPr="00AB4872"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AB4872">
        <w:rPr>
          <w:rFonts w:ascii="Arial" w:eastAsia="Times New Roman" w:hAnsi="Arial" w:cs="Arial"/>
          <w:spacing w:val="-2"/>
          <w:sz w:val="20"/>
          <w:szCs w:val="20"/>
        </w:rPr>
        <w:tab/>
      </w:r>
      <w:r w:rsidRPr="00AB4872">
        <w:rPr>
          <w:rFonts w:ascii="Arial" w:eastAsia="Times New Roman" w:hAnsi="Arial" w:cs="Arial"/>
          <w:spacing w:val="-2"/>
          <w:sz w:val="20"/>
          <w:szCs w:val="20"/>
        </w:rPr>
        <w:tab/>
        <w:t>p. 513-545.</w:t>
      </w:r>
    </w:p>
    <w:p w14:paraId="42D282BA" w14:textId="77777777" w:rsidR="001B7962" w:rsidRDefault="001B7962" w:rsidP="001B7962">
      <w:pPr>
        <w:spacing w:after="0"/>
        <w:rPr>
          <w:rFonts w:ascii="Arial" w:eastAsia="Times New Roman" w:hAnsi="Arial" w:cs="Arial"/>
          <w:spacing w:val="-2"/>
          <w:sz w:val="20"/>
          <w:szCs w:val="20"/>
        </w:rPr>
      </w:pPr>
    </w:p>
    <w:p w14:paraId="621326A9" w14:textId="77777777" w:rsidR="001B7962" w:rsidRDefault="001B7962" w:rsidP="001B7962">
      <w:pPr>
        <w:spacing w:after="0"/>
        <w:rPr>
          <w:rFonts w:ascii="Arial" w:eastAsia="Times New Roman" w:hAnsi="Arial" w:cs="Arial"/>
          <w:spacing w:val="-2"/>
          <w:sz w:val="20"/>
          <w:szCs w:val="20"/>
        </w:rPr>
      </w:pPr>
    </w:p>
    <w:p w14:paraId="5C673621" w14:textId="77777777" w:rsidR="001B7962" w:rsidRPr="00F40196" w:rsidRDefault="001B7962" w:rsidP="001B7962">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b/>
          <w:bCs/>
          <w:color w:val="0070C0"/>
          <w:spacing w:val="-2"/>
          <w:sz w:val="20"/>
          <w:szCs w:val="20"/>
        </w:rPr>
      </w:pPr>
      <w:r w:rsidRPr="00F40196">
        <w:rPr>
          <w:rFonts w:ascii="Arial" w:eastAsia="Times New Roman" w:hAnsi="Arial" w:cs="Arial"/>
          <w:b/>
          <w:bCs/>
          <w:color w:val="0070C0"/>
          <w:spacing w:val="-2"/>
          <w:sz w:val="20"/>
          <w:szCs w:val="20"/>
        </w:rPr>
        <w:t>Basic Points of Reference: John Lefgren 1980, John Pratt 1983</w:t>
      </w:r>
      <w:r w:rsidRPr="005053B2">
        <w:rPr>
          <w:rFonts w:ascii="Arial" w:eastAsia="Times New Roman" w:hAnsi="Arial" w:cs="Arial"/>
          <w:b/>
          <w:bCs/>
          <w:color w:val="0070C0"/>
          <w:spacing w:val="-2"/>
          <w:sz w:val="20"/>
          <w:szCs w:val="20"/>
        </w:rPr>
        <w:sym w:font="Wingdings" w:char="F0E0"/>
      </w:r>
      <w:r>
        <w:rPr>
          <w:rFonts w:ascii="Arial" w:eastAsia="Times New Roman" w:hAnsi="Arial" w:cs="Arial"/>
          <w:b/>
          <w:bCs/>
          <w:color w:val="0070C0"/>
          <w:spacing w:val="-2"/>
          <w:sz w:val="20"/>
          <w:szCs w:val="20"/>
        </w:rPr>
        <w:t xml:space="preserve"> (6+)</w:t>
      </w:r>
      <w:r w:rsidRPr="00F40196">
        <w:rPr>
          <w:rFonts w:ascii="Arial" w:eastAsia="Times New Roman" w:hAnsi="Arial" w:cs="Arial"/>
          <w:b/>
          <w:bCs/>
          <w:color w:val="0070C0"/>
          <w:spacing w:val="-2"/>
          <w:sz w:val="20"/>
          <w:szCs w:val="20"/>
        </w:rPr>
        <w:t>, Joseph Allen 1989</w:t>
      </w:r>
      <w:r>
        <w:rPr>
          <w:rFonts w:ascii="Arial" w:eastAsia="Times New Roman" w:hAnsi="Arial" w:cs="Arial"/>
          <w:b/>
          <w:bCs/>
          <w:color w:val="0070C0"/>
          <w:spacing w:val="-2"/>
          <w:sz w:val="20"/>
          <w:szCs w:val="20"/>
        </w:rPr>
        <w:t>, 2008</w:t>
      </w:r>
    </w:p>
    <w:p w14:paraId="7E9467E0" w14:textId="77777777" w:rsidR="001B7962" w:rsidRPr="00081407" w:rsidRDefault="001B7962" w:rsidP="001B7962">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18"/>
          <w:szCs w:val="18"/>
        </w:rPr>
      </w:pPr>
      <w:r w:rsidRPr="002D6CDD">
        <w:rPr>
          <w:rFonts w:ascii="Arial" w:eastAsia="Times New Roman" w:hAnsi="Arial" w:cs="Arial"/>
          <w:color w:val="0070C0"/>
          <w:spacing w:val="-2"/>
          <w:sz w:val="20"/>
          <w:szCs w:val="20"/>
        </w:rPr>
        <w:tab/>
      </w:r>
      <w:r w:rsidRPr="00081407">
        <w:rPr>
          <w:rFonts w:ascii="Arial" w:eastAsia="Times New Roman" w:hAnsi="Arial" w:cs="Arial"/>
          <w:color w:val="0070C0"/>
          <w:spacing w:val="-2"/>
          <w:sz w:val="18"/>
          <w:szCs w:val="18"/>
        </w:rPr>
        <w:t xml:space="preserve">601 B.C. = 1st year of the reign of "Zedekiah" because the title "Zedekiah" had reference to </w:t>
      </w:r>
    </w:p>
    <w:p w14:paraId="1E61FF0D" w14:textId="77777777" w:rsidR="001B7962" w:rsidRPr="00081407" w:rsidRDefault="001B7962" w:rsidP="001B7962">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18"/>
          <w:szCs w:val="18"/>
        </w:rPr>
      </w:pPr>
      <w:r w:rsidRPr="00081407">
        <w:rPr>
          <w:rFonts w:ascii="Arial" w:eastAsia="Times New Roman" w:hAnsi="Arial" w:cs="Arial"/>
          <w:color w:val="0070C0"/>
          <w:spacing w:val="-2"/>
          <w:sz w:val="18"/>
          <w:szCs w:val="18"/>
        </w:rPr>
        <w:tab/>
      </w:r>
      <w:r w:rsidRPr="00081407">
        <w:rPr>
          <w:rFonts w:ascii="Arial" w:eastAsia="Times New Roman" w:hAnsi="Arial" w:cs="Arial"/>
          <w:color w:val="0070C0"/>
          <w:spacing w:val="-2"/>
          <w:sz w:val="18"/>
          <w:szCs w:val="18"/>
        </w:rPr>
        <w:tab/>
        <w:t>the covenant beginning of Babylonian rule (as opposed to Egyptian rule).</w:t>
      </w:r>
    </w:p>
    <w:p w14:paraId="3082672C" w14:textId="77777777" w:rsidR="001B7962" w:rsidRPr="00081407" w:rsidRDefault="001B7962" w:rsidP="001B7962">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18"/>
          <w:szCs w:val="18"/>
        </w:rPr>
      </w:pPr>
      <w:r w:rsidRPr="00081407">
        <w:rPr>
          <w:rFonts w:ascii="Arial" w:eastAsia="Times New Roman" w:hAnsi="Arial" w:cs="Arial"/>
          <w:color w:val="0070C0"/>
          <w:spacing w:val="-2"/>
          <w:sz w:val="18"/>
          <w:szCs w:val="18"/>
        </w:rPr>
        <w:tab/>
        <w:t xml:space="preserve">Lehi's Departure = early April, 601 B.C.  </w:t>
      </w:r>
    </w:p>
    <w:p w14:paraId="15BCC779" w14:textId="77777777" w:rsidR="001B7962" w:rsidRPr="00081407" w:rsidRDefault="001B7962" w:rsidP="001B7962">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18"/>
          <w:szCs w:val="18"/>
        </w:rPr>
      </w:pPr>
      <w:r w:rsidRPr="00081407">
        <w:rPr>
          <w:rFonts w:ascii="Arial" w:eastAsia="Times New Roman" w:hAnsi="Arial" w:cs="Arial"/>
          <w:color w:val="0070C0"/>
          <w:spacing w:val="-2"/>
          <w:sz w:val="18"/>
          <w:szCs w:val="18"/>
        </w:rPr>
        <w:tab/>
        <w:t xml:space="preserve">597 B.C. = 1st year of Mattaniah ("Zedekiah") </w:t>
      </w:r>
    </w:p>
    <w:p w14:paraId="063D2130" w14:textId="77777777" w:rsidR="001B7962" w:rsidRPr="00081407" w:rsidRDefault="001B7962" w:rsidP="001B7962">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18"/>
          <w:szCs w:val="18"/>
        </w:rPr>
      </w:pPr>
      <w:r w:rsidRPr="00081407">
        <w:rPr>
          <w:rFonts w:ascii="Arial" w:eastAsia="Times New Roman" w:hAnsi="Arial" w:cs="Arial"/>
          <w:color w:val="0070C0"/>
          <w:spacing w:val="-2"/>
          <w:sz w:val="18"/>
          <w:szCs w:val="18"/>
        </w:rPr>
        <w:tab/>
        <w:t>587 B.C. =  Destruction of Jerusalem</w:t>
      </w:r>
    </w:p>
    <w:p w14:paraId="722ED2B3" w14:textId="77777777" w:rsidR="001B7962" w:rsidRPr="00081407" w:rsidRDefault="001B7962" w:rsidP="001B7962">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18"/>
          <w:szCs w:val="18"/>
        </w:rPr>
      </w:pPr>
      <w:r w:rsidRPr="00081407">
        <w:rPr>
          <w:rFonts w:ascii="Arial" w:eastAsia="Times New Roman" w:hAnsi="Arial" w:cs="Arial"/>
          <w:color w:val="0070C0"/>
          <w:spacing w:val="-2"/>
          <w:sz w:val="18"/>
          <w:szCs w:val="18"/>
        </w:rPr>
        <w:tab/>
        <w:t>Calendar Length = ***Joseph Allen:  365+ (Solar) Days throughout (365.2422 days)</w:t>
      </w:r>
    </w:p>
    <w:p w14:paraId="095619F0" w14:textId="77777777" w:rsidR="001B7962" w:rsidRPr="00081407" w:rsidRDefault="001B7962" w:rsidP="001B7962">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18"/>
          <w:szCs w:val="18"/>
        </w:rPr>
      </w:pPr>
      <w:r w:rsidRPr="00081407">
        <w:rPr>
          <w:rFonts w:ascii="Arial" w:eastAsia="Times New Roman" w:hAnsi="Arial" w:cs="Arial"/>
          <w:color w:val="0070C0"/>
          <w:spacing w:val="-2"/>
          <w:sz w:val="18"/>
          <w:szCs w:val="18"/>
        </w:rPr>
        <w:tab/>
      </w:r>
      <w:r w:rsidRPr="00081407">
        <w:rPr>
          <w:rFonts w:ascii="Arial" w:eastAsia="Times New Roman" w:hAnsi="Arial" w:cs="Arial"/>
          <w:color w:val="0070C0"/>
          <w:spacing w:val="-2"/>
          <w:sz w:val="18"/>
          <w:szCs w:val="18"/>
        </w:rPr>
        <w:tab/>
      </w:r>
      <w:r w:rsidRPr="00081407">
        <w:rPr>
          <w:rFonts w:ascii="Arial" w:eastAsia="Times New Roman" w:hAnsi="Arial" w:cs="Arial"/>
          <w:color w:val="0070C0"/>
          <w:spacing w:val="-2"/>
          <w:sz w:val="18"/>
          <w:szCs w:val="18"/>
        </w:rPr>
        <w:tab/>
        <w:t xml:space="preserve">    ***John Pratt:   365-day fixed calendar. Reset at Christ’s birth</w:t>
      </w:r>
    </w:p>
    <w:p w14:paraId="472DB7DF" w14:textId="77777777" w:rsidR="001B7962" w:rsidRPr="00081407" w:rsidRDefault="001B7962" w:rsidP="001B7962">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18"/>
          <w:szCs w:val="18"/>
        </w:rPr>
      </w:pPr>
      <w:r w:rsidRPr="00081407">
        <w:rPr>
          <w:rFonts w:ascii="Arial" w:eastAsia="Times New Roman" w:hAnsi="Arial" w:cs="Arial"/>
          <w:color w:val="0070C0"/>
          <w:spacing w:val="-2"/>
          <w:sz w:val="18"/>
          <w:szCs w:val="18"/>
        </w:rPr>
        <w:tab/>
        <w:t>April 6, 1 B.C. = Birth of Christ</w:t>
      </w:r>
    </w:p>
    <w:p w14:paraId="3FF3BBE1" w14:textId="77777777" w:rsidR="001B7962" w:rsidRPr="00081407" w:rsidRDefault="001B7962" w:rsidP="001B7962">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18"/>
          <w:szCs w:val="18"/>
        </w:rPr>
      </w:pPr>
      <w:r w:rsidRPr="00081407">
        <w:rPr>
          <w:rFonts w:ascii="Arial" w:eastAsia="Times New Roman" w:hAnsi="Arial" w:cs="Arial"/>
          <w:color w:val="0070C0"/>
          <w:spacing w:val="-2"/>
          <w:sz w:val="18"/>
          <w:szCs w:val="18"/>
        </w:rPr>
        <w:tab/>
        <w:t>April 6, 1 B.C. = Birth of Quetzalcoatl</w:t>
      </w:r>
    </w:p>
    <w:p w14:paraId="047B86BA" w14:textId="77777777" w:rsidR="001B7962" w:rsidRPr="00081407" w:rsidRDefault="001B7962" w:rsidP="001B7962">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18"/>
          <w:szCs w:val="18"/>
        </w:rPr>
      </w:pPr>
      <w:r w:rsidRPr="00081407">
        <w:rPr>
          <w:rFonts w:ascii="Arial" w:eastAsia="Times New Roman" w:hAnsi="Arial" w:cs="Arial"/>
          <w:color w:val="0070C0"/>
          <w:spacing w:val="-2"/>
          <w:sz w:val="18"/>
          <w:szCs w:val="18"/>
        </w:rPr>
        <w:tab/>
        <w:t>April 3, 33 A.D.. = Death of Christ</w:t>
      </w:r>
    </w:p>
    <w:p w14:paraId="11EC34D6" w14:textId="77777777" w:rsidR="001B7962" w:rsidRPr="00081407" w:rsidRDefault="001B7962" w:rsidP="001B7962">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18"/>
          <w:szCs w:val="18"/>
        </w:rPr>
      </w:pPr>
      <w:r w:rsidRPr="00081407">
        <w:rPr>
          <w:rFonts w:ascii="Arial" w:eastAsia="Times New Roman" w:hAnsi="Arial" w:cs="Arial"/>
          <w:color w:val="0070C0"/>
          <w:spacing w:val="-2"/>
          <w:sz w:val="18"/>
          <w:szCs w:val="18"/>
        </w:rPr>
        <w:tab/>
        <w:t xml:space="preserve">April 5, A.D. 33 = Resurrection of Christ  </w:t>
      </w:r>
    </w:p>
    <w:p w14:paraId="3D91424A" w14:textId="20EDE912" w:rsidR="00781C08" w:rsidRPr="00BA42D7" w:rsidRDefault="00781C08" w:rsidP="001B7962">
      <w:pPr>
        <w:spacing w:after="0"/>
        <w:rPr>
          <w:rFonts w:ascii="Arial" w:eastAsia="Times New Roman" w:hAnsi="Arial" w:cs="Arial"/>
          <w:spacing w:val="-2"/>
          <w:sz w:val="20"/>
          <w:szCs w:val="20"/>
        </w:rPr>
      </w:pPr>
      <w:r>
        <w:rPr>
          <w:rFonts w:ascii="Arial" w:eastAsia="Times New Roman" w:hAnsi="Arial" w:cs="Arial"/>
          <w:spacing w:val="-2"/>
          <w:sz w:val="20"/>
          <w:szCs w:val="20"/>
        </w:rPr>
        <w:t xml:space="preserve">      </w:t>
      </w:r>
    </w:p>
    <w:p w14:paraId="08A8F49E" w14:textId="77777777" w:rsidR="00781C08" w:rsidRDefault="00781C08" w:rsidP="00781C08">
      <w:pPr>
        <w:spacing w:after="0"/>
      </w:pPr>
    </w:p>
    <w:p w14:paraId="54BCFBCF"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 xml:space="preserve">Review*  </w:t>
      </w:r>
      <w:r>
        <w:rPr>
          <w:rFonts w:ascii="Arial" w:eastAsia="Times New Roman" w:hAnsi="Arial" w:cs="Arial"/>
          <w:spacing w:val="-2"/>
          <w:sz w:val="20"/>
          <w:szCs w:val="20"/>
        </w:rPr>
        <w:tab/>
        <w:t xml:space="preserve">S. Kent Brown, Wilfred Griggs, and H. Kimball Hansen, “Review of April Sixth by John C. </w:t>
      </w:r>
    </w:p>
    <w:p w14:paraId="711506B1"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 xml:space="preserve">Lefgren,” </w:t>
      </w:r>
      <w:r w:rsidRPr="001B7BFD">
        <w:rPr>
          <w:rFonts w:ascii="Arial" w:eastAsia="Times New Roman" w:hAnsi="Arial" w:cs="Arial"/>
          <w:i/>
          <w:iCs/>
          <w:spacing w:val="-2"/>
          <w:sz w:val="20"/>
          <w:szCs w:val="20"/>
        </w:rPr>
        <w:t>BYU Studies</w:t>
      </w:r>
      <w:r>
        <w:rPr>
          <w:rFonts w:ascii="Arial" w:eastAsia="Times New Roman" w:hAnsi="Arial" w:cs="Arial"/>
          <w:spacing w:val="-2"/>
          <w:sz w:val="20"/>
          <w:szCs w:val="20"/>
        </w:rPr>
        <w:t xml:space="preserve"> 22 (Summer 1982): 375-383.</w:t>
      </w:r>
    </w:p>
    <w:p w14:paraId="4EAEB3FA"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1F3B6B71"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Review*</w:t>
      </w:r>
      <w:r>
        <w:rPr>
          <w:rFonts w:ascii="Arial" w:eastAsia="Times New Roman" w:hAnsi="Arial" w:cs="Arial"/>
          <w:spacing w:val="-2"/>
          <w:sz w:val="20"/>
          <w:szCs w:val="20"/>
        </w:rPr>
        <w:tab/>
        <w:t xml:space="preserve"> S. Kent Brown, Wilfred Griggs, and H. Kimball Hansen, “Afterwords,”</w:t>
      </w:r>
      <w:r w:rsidRPr="001016B9">
        <w:rPr>
          <w:rFonts w:ascii="Arial" w:eastAsia="Times New Roman" w:hAnsi="Arial" w:cs="Arial"/>
          <w:i/>
          <w:iCs/>
          <w:spacing w:val="-2"/>
          <w:sz w:val="20"/>
          <w:szCs w:val="20"/>
        </w:rPr>
        <w:t xml:space="preserve"> BYU Studies</w:t>
      </w:r>
      <w:r>
        <w:rPr>
          <w:rFonts w:ascii="Arial" w:eastAsia="Times New Roman" w:hAnsi="Arial" w:cs="Arial"/>
          <w:spacing w:val="-2"/>
          <w:sz w:val="20"/>
          <w:szCs w:val="20"/>
        </w:rPr>
        <w:t xml:space="preserve"> 23 (Spring </w:t>
      </w:r>
    </w:p>
    <w:p w14:paraId="45959DED"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 xml:space="preserve">1983): 252-255. </w:t>
      </w:r>
    </w:p>
    <w:p w14:paraId="17D858B4"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 xml:space="preserve">(Note* Initial response in favor of John Lefgren’s </w:t>
      </w:r>
      <w:r w:rsidRPr="00B746F9">
        <w:rPr>
          <w:rFonts w:ascii="Arial" w:eastAsia="Times New Roman" w:hAnsi="Arial" w:cs="Arial"/>
          <w:i/>
          <w:iCs/>
          <w:spacing w:val="-2"/>
          <w:sz w:val="20"/>
          <w:szCs w:val="20"/>
        </w:rPr>
        <w:t>April Sixth</w:t>
      </w:r>
      <w:r>
        <w:rPr>
          <w:rFonts w:ascii="Arial" w:eastAsia="Times New Roman" w:hAnsi="Arial" w:cs="Arial"/>
          <w:spacing w:val="-2"/>
          <w:sz w:val="20"/>
          <w:szCs w:val="20"/>
        </w:rPr>
        <w:t xml:space="preserve"> is written by John Pratt,</w:t>
      </w:r>
    </w:p>
    <w:p w14:paraId="61CFAF6E"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pPr>
      <w:r>
        <w:rPr>
          <w:rFonts w:ascii="Arial" w:eastAsia="Times New Roman" w:hAnsi="Arial" w:cs="Arial"/>
          <w:spacing w:val="-2"/>
          <w:sz w:val="20"/>
          <w:szCs w:val="20"/>
        </w:rPr>
        <w:tab/>
      </w:r>
      <w:r>
        <w:rPr>
          <w:rFonts w:ascii="Arial" w:eastAsia="Times New Roman" w:hAnsi="Arial" w:cs="Arial"/>
          <w:spacing w:val="-2"/>
          <w:sz w:val="20"/>
          <w:szCs w:val="20"/>
        </w:rPr>
        <w:tab/>
        <w:t xml:space="preserve"> followed by critical comments by Brown, Griggs &amp; Hansen.</w:t>
      </w:r>
    </w:p>
    <w:p w14:paraId="7789F815" w14:textId="77777777" w:rsidR="00781C08" w:rsidRPr="00611E9D"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02FF37C4"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i/>
          <w:iCs/>
          <w:spacing w:val="-2"/>
          <w:sz w:val="20"/>
          <w:szCs w:val="20"/>
        </w:rPr>
      </w:pPr>
      <w:r>
        <w:rPr>
          <w:rFonts w:ascii="Arial" w:eastAsia="Times New Roman" w:hAnsi="Arial" w:cs="Arial"/>
          <w:spacing w:val="-2"/>
          <w:sz w:val="20"/>
          <w:szCs w:val="20"/>
        </w:rPr>
        <w:t xml:space="preserve">Review: </w:t>
      </w:r>
      <w:r w:rsidRPr="00611E9D">
        <w:rPr>
          <w:rFonts w:ascii="Arial" w:eastAsia="Times New Roman" w:hAnsi="Arial" w:cs="Arial"/>
          <w:spacing w:val="-2"/>
          <w:sz w:val="20"/>
          <w:szCs w:val="20"/>
        </w:rPr>
        <w:t xml:space="preserve">John A. Tvedtnes, "Book Review of Jerald and Sandra Tanner, </w:t>
      </w:r>
      <w:r w:rsidRPr="00611E9D">
        <w:rPr>
          <w:rFonts w:ascii="Arial" w:eastAsia="Times New Roman" w:hAnsi="Arial" w:cs="Arial"/>
          <w:i/>
          <w:iCs/>
          <w:spacing w:val="-2"/>
          <w:sz w:val="20"/>
          <w:szCs w:val="20"/>
        </w:rPr>
        <w:t xml:space="preserve">Covering Up the Black Hole in </w:t>
      </w:r>
    </w:p>
    <w:p w14:paraId="140B10AE" w14:textId="77777777" w:rsidR="00781C08" w:rsidRPr="00611E9D"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i/>
          <w:iCs/>
          <w:spacing w:val="-2"/>
          <w:sz w:val="20"/>
          <w:szCs w:val="20"/>
        </w:rPr>
        <w:tab/>
        <w:t>t</w:t>
      </w:r>
      <w:r w:rsidRPr="00611E9D">
        <w:rPr>
          <w:rFonts w:ascii="Arial" w:eastAsia="Times New Roman" w:hAnsi="Arial" w:cs="Arial"/>
          <w:i/>
          <w:iCs/>
          <w:spacing w:val="-2"/>
          <w:sz w:val="20"/>
          <w:szCs w:val="20"/>
        </w:rPr>
        <w:t>he</w:t>
      </w:r>
      <w:r>
        <w:rPr>
          <w:rFonts w:ascii="Arial" w:eastAsia="Times New Roman" w:hAnsi="Arial" w:cs="Arial"/>
          <w:i/>
          <w:iCs/>
          <w:spacing w:val="-2"/>
          <w:sz w:val="20"/>
          <w:szCs w:val="20"/>
        </w:rPr>
        <w:t xml:space="preserve"> </w:t>
      </w:r>
      <w:r w:rsidRPr="00611E9D">
        <w:rPr>
          <w:rFonts w:ascii="Arial" w:eastAsia="Times New Roman" w:hAnsi="Arial" w:cs="Arial"/>
          <w:i/>
          <w:iCs/>
          <w:spacing w:val="-2"/>
          <w:sz w:val="20"/>
          <w:szCs w:val="20"/>
        </w:rPr>
        <w:t>Book of Mormon</w:t>
      </w:r>
      <w:r w:rsidRPr="00611E9D">
        <w:rPr>
          <w:rFonts w:ascii="Arial" w:eastAsia="Times New Roman" w:hAnsi="Arial" w:cs="Arial"/>
          <w:spacing w:val="-2"/>
          <w:sz w:val="20"/>
          <w:szCs w:val="20"/>
        </w:rPr>
        <w:t xml:space="preserve">," in </w:t>
      </w:r>
      <w:r w:rsidRPr="00BF63C6">
        <w:rPr>
          <w:rFonts w:ascii="Arial" w:eastAsia="Times New Roman" w:hAnsi="Arial" w:cs="Arial"/>
          <w:i/>
          <w:iCs/>
          <w:spacing w:val="-2"/>
          <w:sz w:val="20"/>
          <w:szCs w:val="20"/>
        </w:rPr>
        <w:t>Review of Books on the Book of Mormon</w:t>
      </w:r>
      <w:r w:rsidRPr="00611E9D">
        <w:rPr>
          <w:rFonts w:ascii="Arial" w:eastAsia="Times New Roman" w:hAnsi="Arial" w:cs="Arial"/>
          <w:spacing w:val="-2"/>
          <w:sz w:val="20"/>
          <w:szCs w:val="20"/>
        </w:rPr>
        <w:t>, FARMS, Vol. 3,</w:t>
      </w:r>
      <w:r>
        <w:rPr>
          <w:rFonts w:ascii="Arial" w:eastAsia="Times New Roman" w:hAnsi="Arial" w:cs="Arial"/>
          <w:spacing w:val="-2"/>
          <w:sz w:val="20"/>
          <w:szCs w:val="20"/>
        </w:rPr>
        <w:t xml:space="preserve"> </w:t>
      </w:r>
      <w:r w:rsidRPr="00611E9D">
        <w:rPr>
          <w:rFonts w:ascii="Arial" w:eastAsia="Times New Roman" w:hAnsi="Arial" w:cs="Arial"/>
          <w:spacing w:val="-2"/>
          <w:sz w:val="20"/>
          <w:szCs w:val="20"/>
        </w:rPr>
        <w:t>1991, p. 199.</w:t>
      </w:r>
    </w:p>
    <w:p w14:paraId="078B98B7" w14:textId="77777777" w:rsidR="00781C08" w:rsidRPr="00611E9D"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116E6320"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803E3F">
        <w:rPr>
          <w:rFonts w:ascii="Arial" w:eastAsia="Times New Roman" w:hAnsi="Arial" w:cs="Arial"/>
          <w:spacing w:val="-2"/>
          <w:sz w:val="20"/>
          <w:szCs w:val="20"/>
        </w:rPr>
        <w:t>Review:</w:t>
      </w:r>
      <w:r w:rsidRPr="00611E9D">
        <w:rPr>
          <w:rFonts w:ascii="Arial" w:eastAsia="Times New Roman" w:hAnsi="Arial" w:cs="Arial"/>
          <w:spacing w:val="-2"/>
          <w:sz w:val="20"/>
          <w:szCs w:val="20"/>
        </w:rPr>
        <w:t xml:space="preserve">  </w:t>
      </w:r>
      <w:r>
        <w:rPr>
          <w:rFonts w:ascii="Arial" w:eastAsia="Times New Roman" w:hAnsi="Arial" w:cs="Arial"/>
          <w:spacing w:val="-2"/>
          <w:sz w:val="20"/>
          <w:szCs w:val="20"/>
        </w:rPr>
        <w:t xml:space="preserve">John P. Pratt, “Book of Mormon Chronology,” in </w:t>
      </w:r>
      <w:r w:rsidRPr="001016B9">
        <w:rPr>
          <w:rFonts w:ascii="Arial" w:eastAsia="Times New Roman" w:hAnsi="Arial" w:cs="Arial"/>
          <w:i/>
          <w:iCs/>
          <w:spacing w:val="-2"/>
          <w:sz w:val="20"/>
          <w:szCs w:val="20"/>
        </w:rPr>
        <w:t>Encyclopedia of Mormonism</w:t>
      </w:r>
      <w:r>
        <w:rPr>
          <w:rFonts w:ascii="Arial" w:eastAsia="Times New Roman" w:hAnsi="Arial" w:cs="Arial"/>
          <w:spacing w:val="-2"/>
          <w:sz w:val="20"/>
          <w:szCs w:val="20"/>
        </w:rPr>
        <w:t>, Daniel H. Ludlow</w:t>
      </w:r>
    </w:p>
    <w:p w14:paraId="52DD7068"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t>ed., N.Y.: Macmillan, 1992, vol. 1, p. 169-171.</w:t>
      </w:r>
    </w:p>
    <w:p w14:paraId="142E1EF3"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48660999"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CB786F">
        <w:rPr>
          <w:rFonts w:ascii="Arial" w:eastAsia="Times New Roman" w:hAnsi="Arial" w:cs="Arial"/>
          <w:spacing w:val="-2"/>
          <w:sz w:val="20"/>
          <w:szCs w:val="20"/>
        </w:rPr>
        <w:t>Review:  David Rolph Seely, “</w:t>
      </w:r>
      <w:r w:rsidRPr="00CB786F">
        <w:rPr>
          <w:rFonts w:ascii="Arial" w:eastAsia="Times New Roman" w:hAnsi="Arial" w:cs="Arial"/>
          <w:bCs/>
          <w:spacing w:val="-2"/>
          <w:sz w:val="20"/>
          <w:szCs w:val="20"/>
        </w:rPr>
        <w:t>Chronology, Book of Mormon</w:t>
      </w:r>
      <w:r w:rsidRPr="00CB786F">
        <w:rPr>
          <w:rFonts w:ascii="Arial" w:eastAsia="Times New Roman" w:hAnsi="Arial" w:cs="Arial"/>
          <w:spacing w:val="-2"/>
          <w:sz w:val="20"/>
          <w:szCs w:val="20"/>
        </w:rPr>
        <w:t xml:space="preserve">,” in </w:t>
      </w:r>
      <w:r w:rsidRPr="00CB786F">
        <w:rPr>
          <w:rFonts w:ascii="Arial" w:eastAsia="Times New Roman" w:hAnsi="Arial" w:cs="Arial"/>
          <w:bCs/>
          <w:i/>
          <w:spacing w:val="-2"/>
          <w:sz w:val="20"/>
          <w:szCs w:val="20"/>
        </w:rPr>
        <w:t>Book of Mormon Reference Companion</w:t>
      </w:r>
      <w:r w:rsidRPr="00CB786F">
        <w:rPr>
          <w:rFonts w:ascii="Arial" w:eastAsia="Times New Roman" w:hAnsi="Arial" w:cs="Arial"/>
          <w:bCs/>
          <w:spacing w:val="-2"/>
          <w:sz w:val="20"/>
          <w:szCs w:val="20"/>
        </w:rPr>
        <w:t>,</w:t>
      </w:r>
      <w:r w:rsidRPr="00CB786F">
        <w:rPr>
          <w:rFonts w:ascii="Arial" w:eastAsia="Times New Roman" w:hAnsi="Arial" w:cs="Arial"/>
          <w:spacing w:val="-2"/>
          <w:sz w:val="20"/>
          <w:szCs w:val="20"/>
        </w:rPr>
        <w:t xml:space="preserve"> </w:t>
      </w:r>
    </w:p>
    <w:p w14:paraId="0D8B0AB3" w14:textId="77777777" w:rsidR="00781C08" w:rsidRPr="00CB786F"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sidRPr="00CB786F">
        <w:rPr>
          <w:rFonts w:ascii="Arial" w:eastAsia="Times New Roman" w:hAnsi="Arial" w:cs="Arial"/>
          <w:spacing w:val="-2"/>
          <w:sz w:val="20"/>
          <w:szCs w:val="20"/>
        </w:rPr>
        <w:t xml:space="preserve">SLC, UT: Deseret Book, 2003, p. 196-204. </w:t>
      </w:r>
    </w:p>
    <w:p w14:paraId="2A263FE2"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ind w:left="1728" w:hanging="1728"/>
        <w:rPr>
          <w:rFonts w:ascii="Arial" w:eastAsia="Times New Roman" w:hAnsi="Arial" w:cs="Arial"/>
          <w:spacing w:val="-2"/>
          <w:sz w:val="20"/>
          <w:szCs w:val="20"/>
        </w:rPr>
      </w:pPr>
    </w:p>
    <w:p w14:paraId="186D8630"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 xml:space="preserve">Review:  </w:t>
      </w:r>
      <w:r w:rsidRPr="00E678D8">
        <w:rPr>
          <w:rFonts w:ascii="Arial" w:eastAsia="Times New Roman" w:hAnsi="Arial" w:cs="Arial"/>
          <w:spacing w:val="-2"/>
          <w:sz w:val="20"/>
          <w:szCs w:val="20"/>
        </w:rPr>
        <w:t>Book of Mormon Central, “</w:t>
      </w:r>
      <w:r w:rsidRPr="00E678D8">
        <w:rPr>
          <w:rFonts w:ascii="Arial" w:eastAsia="Times New Roman" w:hAnsi="Arial" w:cs="Arial"/>
          <w:bCs/>
          <w:spacing w:val="-2"/>
          <w:sz w:val="20"/>
          <w:szCs w:val="20"/>
        </w:rPr>
        <w:t>When Did Lehi Leave Jerusalem?,”</w:t>
      </w:r>
      <w:r w:rsidRPr="00E678D8">
        <w:rPr>
          <w:rFonts w:ascii="Arial" w:eastAsia="Times New Roman" w:hAnsi="Arial" w:cs="Arial"/>
          <w:spacing w:val="-2"/>
          <w:sz w:val="20"/>
          <w:szCs w:val="20"/>
        </w:rPr>
        <w:t xml:space="preserve"> KnoWhy #475, October 11, 2018.</w:t>
      </w:r>
    </w:p>
    <w:p w14:paraId="3CC1A50C" w14:textId="77777777" w:rsidR="00781C08" w:rsidRPr="00CB786F"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t>[No Mention of this theory]</w:t>
      </w:r>
    </w:p>
    <w:p w14:paraId="6BE58D61"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ind w:left="1728" w:hanging="1728"/>
        <w:rPr>
          <w:rFonts w:ascii="Arial" w:eastAsia="Times New Roman" w:hAnsi="Arial" w:cs="Arial"/>
          <w:spacing w:val="-2"/>
          <w:sz w:val="20"/>
          <w:szCs w:val="20"/>
        </w:rPr>
      </w:pPr>
    </w:p>
    <w:p w14:paraId="606DC224" w14:textId="77777777" w:rsidR="00781C08" w:rsidRDefault="00781C08" w:rsidP="00781C08">
      <w:pPr>
        <w:spacing w:after="0"/>
        <w:rPr>
          <w:rFonts w:ascii="Arial" w:eastAsia="Times New Roman" w:hAnsi="Arial" w:cs="Arial"/>
          <w:spacing w:val="-2"/>
          <w:sz w:val="20"/>
          <w:szCs w:val="20"/>
        </w:rPr>
      </w:pPr>
      <w:r>
        <w:rPr>
          <w:rFonts w:ascii="Arial" w:eastAsia="Times New Roman" w:hAnsi="Arial" w:cs="Arial"/>
          <w:spacing w:val="-2"/>
          <w:sz w:val="20"/>
          <w:szCs w:val="20"/>
        </w:rPr>
        <w:t xml:space="preserve">Review:  </w:t>
      </w:r>
      <w:r w:rsidRPr="00BA42D7">
        <w:rPr>
          <w:rFonts w:ascii="Arial" w:eastAsia="Times New Roman" w:hAnsi="Arial" w:cs="Arial"/>
          <w:spacing w:val="-2"/>
          <w:sz w:val="20"/>
          <w:szCs w:val="20"/>
        </w:rPr>
        <w:t>Biblical Archaeology Society Staff, “</w:t>
      </w:r>
      <w:r w:rsidRPr="00380F1D">
        <w:rPr>
          <w:rFonts w:ascii="Arial" w:eastAsia="Times New Roman" w:hAnsi="Arial" w:cs="Arial"/>
          <w:spacing w:val="-2"/>
          <w:sz w:val="20"/>
          <w:szCs w:val="20"/>
        </w:rPr>
        <w:t>Herod’s Death, Jesus’ Birth and a Lunar Eclipse</w:t>
      </w:r>
      <w:r w:rsidRPr="00BA42D7">
        <w:rPr>
          <w:rFonts w:ascii="Arial" w:eastAsia="Times New Roman" w:hAnsi="Arial" w:cs="Arial"/>
          <w:spacing w:val="-2"/>
          <w:sz w:val="20"/>
          <w:szCs w:val="20"/>
        </w:rPr>
        <w:t xml:space="preserve">,” </w:t>
      </w:r>
    </w:p>
    <w:p w14:paraId="6DBDBB50" w14:textId="77777777" w:rsidR="00781C08" w:rsidRPr="00BA42D7" w:rsidRDefault="00781C08" w:rsidP="00781C08">
      <w:pPr>
        <w:spacing w:after="0"/>
        <w:rPr>
          <w:rFonts w:ascii="Arial" w:eastAsia="Times New Roman" w:hAnsi="Arial" w:cs="Arial"/>
          <w:spacing w:val="-2"/>
          <w:sz w:val="20"/>
          <w:szCs w:val="20"/>
        </w:rPr>
      </w:pPr>
      <w:r>
        <w:rPr>
          <w:rFonts w:ascii="Arial" w:eastAsia="Times New Roman" w:hAnsi="Arial" w:cs="Arial"/>
          <w:spacing w:val="-2"/>
          <w:sz w:val="20"/>
          <w:szCs w:val="20"/>
        </w:rPr>
        <w:tab/>
        <w:t xml:space="preserve">      </w:t>
      </w:r>
      <w:r w:rsidRPr="00BA42D7">
        <w:rPr>
          <w:rFonts w:ascii="Arial" w:eastAsia="Times New Roman" w:hAnsi="Arial" w:cs="Arial"/>
          <w:spacing w:val="-2"/>
          <w:sz w:val="20"/>
          <w:szCs w:val="20"/>
        </w:rPr>
        <w:t>(Letters to the Editor debate dates of Herod’s death and Jesus’ birth), December 15, 2022</w:t>
      </w:r>
      <w:r>
        <w:rPr>
          <w:rFonts w:ascii="Arial" w:eastAsia="Times New Roman" w:hAnsi="Arial" w:cs="Arial"/>
          <w:spacing w:val="-2"/>
          <w:sz w:val="20"/>
          <w:szCs w:val="20"/>
        </w:rPr>
        <w:t>.</w:t>
      </w:r>
    </w:p>
    <w:p w14:paraId="22C7DCE8"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ind w:left="1728" w:hanging="1728"/>
        <w:rPr>
          <w:rFonts w:ascii="Arial" w:eastAsia="Times New Roman" w:hAnsi="Arial" w:cs="Arial"/>
          <w:spacing w:val="-2"/>
          <w:sz w:val="20"/>
          <w:szCs w:val="20"/>
        </w:rPr>
      </w:pPr>
    </w:p>
    <w:p w14:paraId="68727909"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ind w:left="1728" w:hanging="1728"/>
        <w:rPr>
          <w:rFonts w:ascii="Arial" w:eastAsia="Times New Roman" w:hAnsi="Arial" w:cs="Arial"/>
          <w:spacing w:val="-2"/>
          <w:sz w:val="20"/>
          <w:szCs w:val="20"/>
        </w:rPr>
      </w:pPr>
      <w:r>
        <w:rPr>
          <w:rFonts w:ascii="Arial" w:eastAsia="Times New Roman" w:hAnsi="Arial" w:cs="Arial"/>
          <w:spacing w:val="-2"/>
          <w:sz w:val="20"/>
          <w:szCs w:val="20"/>
        </w:rPr>
        <w:tab/>
      </w:r>
    </w:p>
    <w:p w14:paraId="27D458C9" w14:textId="35BAC957" w:rsidR="00081407" w:rsidRPr="00081407" w:rsidRDefault="001B7962" w:rsidP="00081407">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lang w:val="en"/>
        </w:rPr>
      </w:pPr>
      <w:r w:rsidRPr="00081407">
        <w:rPr>
          <w:rFonts w:ascii="Arial" w:eastAsia="Times New Roman" w:hAnsi="Arial" w:cs="Arial"/>
          <w:spacing w:val="-2"/>
          <w:sz w:val="20"/>
          <w:szCs w:val="20"/>
        </w:rPr>
        <w:t xml:space="preserve">Comment:  The strength of this theory is that it focuses on symbolism and repetition relative </w:t>
      </w:r>
      <w:r w:rsidR="00836319">
        <w:rPr>
          <w:rFonts w:ascii="Arial" w:eastAsia="Times New Roman" w:hAnsi="Arial" w:cs="Arial"/>
          <w:spacing w:val="-2"/>
          <w:sz w:val="20"/>
          <w:szCs w:val="20"/>
        </w:rPr>
        <w:t xml:space="preserve">to the motions of the planets and </w:t>
      </w:r>
      <w:r w:rsidRPr="00081407">
        <w:rPr>
          <w:rFonts w:ascii="Arial" w:eastAsia="Times New Roman" w:hAnsi="Arial" w:cs="Arial"/>
          <w:spacing w:val="-2"/>
          <w:sz w:val="20"/>
          <w:szCs w:val="20"/>
        </w:rPr>
        <w:t>to the festivals of the Law of Moses.  Once again, the weakness is that it conflicts with a number of points of secular history.</w:t>
      </w:r>
      <w:r w:rsidR="00081407" w:rsidRPr="00081407">
        <w:rPr>
          <w:rFonts w:ascii="Arial" w:eastAsia="Times New Roman" w:hAnsi="Arial" w:cs="Arial"/>
          <w:spacing w:val="-2"/>
          <w:sz w:val="20"/>
          <w:szCs w:val="20"/>
        </w:rPr>
        <w:t xml:space="preserve">  Having said this, </w:t>
      </w:r>
      <w:r w:rsidR="00081407" w:rsidRPr="00081407">
        <w:rPr>
          <w:rFonts w:ascii="Arial" w:eastAsia="Times New Roman" w:hAnsi="Arial" w:cs="Arial"/>
          <w:spacing w:val="-2"/>
          <w:sz w:val="20"/>
          <w:szCs w:val="20"/>
          <w:lang w:val="en"/>
        </w:rPr>
        <w:t xml:space="preserve">I will repeat what I have said previously, that over three decades of study on the structure of the scriptural text has trained my mind to focus not just on the dating, but on the repetitive patterns and the scriptural symbolism involved as well.  And from this perspective, John Lefgren’s 1980 book, </w:t>
      </w:r>
      <w:r w:rsidR="00081407" w:rsidRPr="00081407">
        <w:rPr>
          <w:rFonts w:ascii="Arial" w:eastAsia="Times New Roman" w:hAnsi="Arial" w:cs="Arial"/>
          <w:i/>
          <w:iCs/>
          <w:spacing w:val="-2"/>
          <w:sz w:val="20"/>
          <w:szCs w:val="20"/>
          <w:lang w:val="en"/>
        </w:rPr>
        <w:t>April Sixth</w:t>
      </w:r>
      <w:r w:rsidR="00081407" w:rsidRPr="00081407">
        <w:rPr>
          <w:rFonts w:ascii="Arial" w:eastAsia="Times New Roman" w:hAnsi="Arial" w:cs="Arial"/>
          <w:spacing w:val="-2"/>
          <w:sz w:val="20"/>
          <w:szCs w:val="20"/>
          <w:lang w:val="en"/>
        </w:rPr>
        <w:t xml:space="preserve"> and astronomer John Pratts’ subsequent articles explained those patterns and symbolism very well.  In multiple articles spanning over 30 years of astronomical, scriptural and historical research, Pratt has provided answers from a traditional perspective to the dating problems of Lehi’s departure date in 601 B.C, of Christ’s birth date on April 6</w:t>
      </w:r>
      <w:r w:rsidR="00081407" w:rsidRPr="00081407">
        <w:rPr>
          <w:rFonts w:ascii="Arial" w:eastAsia="Times New Roman" w:hAnsi="Arial" w:cs="Arial"/>
          <w:spacing w:val="-2"/>
          <w:sz w:val="20"/>
          <w:szCs w:val="20"/>
          <w:vertAlign w:val="superscript"/>
          <w:lang w:val="en"/>
        </w:rPr>
        <w:t>th</w:t>
      </w:r>
      <w:r w:rsidR="00081407" w:rsidRPr="00081407">
        <w:rPr>
          <w:rFonts w:ascii="Arial" w:eastAsia="Times New Roman" w:hAnsi="Arial" w:cs="Arial"/>
          <w:spacing w:val="-2"/>
          <w:sz w:val="20"/>
          <w:szCs w:val="20"/>
          <w:lang w:val="en"/>
        </w:rPr>
        <w:t xml:space="preserve"> 1 B.C, of Herod’s death date, of Christ’s death date, and of Christ’s resurrection date.  Although some scholars (with very good logical reasoning) have viewed various aspects of Pratt’s theory as historically weak if not wrong, Pratt’s theory has been defended in the scholarly pages of the </w:t>
      </w:r>
      <w:r w:rsidR="00081407" w:rsidRPr="00081407">
        <w:rPr>
          <w:rFonts w:ascii="Arial" w:eastAsia="Times New Roman" w:hAnsi="Arial" w:cs="Arial"/>
          <w:i/>
          <w:iCs/>
          <w:spacing w:val="-2"/>
          <w:sz w:val="20"/>
          <w:szCs w:val="20"/>
          <w:lang w:val="en"/>
        </w:rPr>
        <w:t>Biblical Archaeology Review</w:t>
      </w:r>
      <w:r w:rsidR="00081407" w:rsidRPr="00081407">
        <w:rPr>
          <w:rFonts w:ascii="Arial" w:eastAsia="Times New Roman" w:hAnsi="Arial" w:cs="Arial"/>
          <w:spacing w:val="-2"/>
          <w:sz w:val="20"/>
          <w:szCs w:val="20"/>
          <w:lang w:val="en"/>
        </w:rPr>
        <w:t xml:space="preserve"> (BAR) and </w:t>
      </w:r>
      <w:r w:rsidR="00081407" w:rsidRPr="00081407">
        <w:rPr>
          <w:rFonts w:ascii="Arial" w:eastAsia="Times New Roman" w:hAnsi="Arial" w:cs="Arial"/>
          <w:i/>
          <w:iCs/>
          <w:spacing w:val="-2"/>
          <w:sz w:val="20"/>
          <w:szCs w:val="20"/>
          <w:lang w:val="en"/>
        </w:rPr>
        <w:t xml:space="preserve">The Planetarian, </w:t>
      </w:r>
      <w:r w:rsidR="00081407" w:rsidRPr="00081407">
        <w:rPr>
          <w:rFonts w:ascii="Arial" w:eastAsia="Times New Roman" w:hAnsi="Arial" w:cs="Arial"/>
          <w:spacing w:val="-2"/>
          <w:sz w:val="20"/>
          <w:szCs w:val="20"/>
          <w:lang w:val="en"/>
        </w:rPr>
        <w:t>the professional journal of the International Planetarium Society</w:t>
      </w:r>
      <w:r w:rsidR="00836319">
        <w:rPr>
          <w:rFonts w:ascii="Arial" w:eastAsia="Times New Roman" w:hAnsi="Arial" w:cs="Arial"/>
          <w:spacing w:val="-2"/>
          <w:sz w:val="20"/>
          <w:szCs w:val="20"/>
          <w:lang w:val="en"/>
        </w:rPr>
        <w:t xml:space="preserve">.  It is worth noting that in Jack Finegan’s </w:t>
      </w:r>
      <w:r w:rsidR="00836319" w:rsidRPr="00836319">
        <w:rPr>
          <w:rFonts w:ascii="Arial" w:eastAsia="Times New Roman" w:hAnsi="Arial" w:cs="Arial"/>
          <w:i/>
          <w:iCs/>
          <w:spacing w:val="-2"/>
          <w:sz w:val="20"/>
          <w:szCs w:val="20"/>
          <w:lang w:val="en"/>
        </w:rPr>
        <w:t>Handbook of Biblical Chronology,</w:t>
      </w:r>
      <w:r w:rsidR="00836319">
        <w:rPr>
          <w:rFonts w:ascii="Arial" w:eastAsia="Times New Roman" w:hAnsi="Arial" w:cs="Arial"/>
          <w:spacing w:val="-2"/>
          <w:sz w:val="20"/>
          <w:szCs w:val="20"/>
          <w:lang w:val="en"/>
        </w:rPr>
        <w:t xml:space="preserve"> Revised Edition 1999, on pages 298 -301, he accommodates the proposal of Filmer and Martin that Herod died in 1 BC.</w:t>
      </w:r>
      <w:r w:rsidR="00081407" w:rsidRPr="00081407">
        <w:rPr>
          <w:rFonts w:ascii="Arial" w:eastAsia="Times New Roman" w:hAnsi="Arial" w:cs="Arial"/>
          <w:spacing w:val="-2"/>
          <w:sz w:val="20"/>
          <w:szCs w:val="20"/>
          <w:lang w:val="en"/>
        </w:rPr>
        <w:t xml:space="preserve">  Pratt has not only defended his theory from the perspective of the planetary cycles, he has displayed a masterful ability to give life to the scriptures, especially the workings of the ancient Hebrew calendar with respect to the Mosaic Law, which was intended to be a schoolmaster to bring the House of Israel to an understanding of Christ. Pratt’s work gives symbolism to, and confirmation of, a “preappointed” time for Christ’s life.</w:t>
      </w:r>
      <w:r w:rsidR="00836319">
        <w:rPr>
          <w:rFonts w:ascii="Arial" w:eastAsia="Times New Roman" w:hAnsi="Arial" w:cs="Arial"/>
          <w:spacing w:val="-2"/>
          <w:sz w:val="20"/>
          <w:szCs w:val="20"/>
          <w:lang w:val="en"/>
        </w:rPr>
        <w:t xml:space="preserve">  For these reasons, I will also “accommodate” Theory #2.</w:t>
      </w:r>
    </w:p>
    <w:p w14:paraId="1017F3DC" w14:textId="185ECE65"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b/>
          <w:bCs/>
          <w:spacing w:val="-2"/>
          <w:sz w:val="20"/>
          <w:szCs w:val="20"/>
          <w:u w:val="single"/>
        </w:rPr>
      </w:pPr>
      <w:r>
        <w:rPr>
          <w:rFonts w:ascii="Arial" w:eastAsia="Times New Roman" w:hAnsi="Arial" w:cs="Arial"/>
          <w:spacing w:val="-2"/>
          <w:sz w:val="20"/>
          <w:szCs w:val="20"/>
        </w:rPr>
        <w:tab/>
      </w:r>
    </w:p>
    <w:p w14:paraId="01F309C8"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b/>
          <w:bCs/>
          <w:spacing w:val="-2"/>
          <w:sz w:val="20"/>
          <w:szCs w:val="20"/>
          <w:u w:val="single"/>
        </w:rPr>
      </w:pPr>
    </w:p>
    <w:p w14:paraId="63CADC60" w14:textId="2F7B0770" w:rsidR="001B7962" w:rsidRDefault="001B7962">
      <w:pPr>
        <w:rPr>
          <w:rFonts w:ascii="Arial" w:eastAsia="Times New Roman" w:hAnsi="Arial" w:cs="Arial"/>
          <w:b/>
          <w:bCs/>
          <w:spacing w:val="-2"/>
          <w:sz w:val="20"/>
          <w:szCs w:val="20"/>
          <w:u w:val="single"/>
        </w:rPr>
      </w:pPr>
      <w:r>
        <w:rPr>
          <w:rFonts w:ascii="Arial" w:eastAsia="Times New Roman" w:hAnsi="Arial" w:cs="Arial"/>
          <w:b/>
          <w:bCs/>
          <w:spacing w:val="-2"/>
          <w:sz w:val="20"/>
          <w:szCs w:val="20"/>
          <w:u w:val="single"/>
        </w:rPr>
        <w:br w:type="page"/>
      </w:r>
    </w:p>
    <w:p w14:paraId="78753AD9"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611E9D">
        <w:rPr>
          <w:rFonts w:ascii="Arial" w:eastAsia="Times New Roman" w:hAnsi="Arial" w:cs="Arial"/>
          <w:b/>
          <w:bCs/>
          <w:spacing w:val="-2"/>
          <w:sz w:val="20"/>
          <w:szCs w:val="20"/>
          <w:u w:val="single"/>
        </w:rPr>
        <w:lastRenderedPageBreak/>
        <w:t>Theory #3</w:t>
      </w:r>
      <w:r w:rsidRPr="00611E9D">
        <w:rPr>
          <w:rFonts w:ascii="Arial" w:eastAsia="Times New Roman" w:hAnsi="Arial" w:cs="Arial"/>
          <w:spacing w:val="-2"/>
          <w:sz w:val="20"/>
          <w:szCs w:val="20"/>
        </w:rPr>
        <w:t>: This theory is presented in the following books and articles:</w:t>
      </w:r>
    </w:p>
    <w:p w14:paraId="4FD85151" w14:textId="77777777" w:rsidR="00E23C31" w:rsidRPr="00611E9D" w:rsidRDefault="00E23C31"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445F7DDC"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611E9D">
        <w:rPr>
          <w:rFonts w:ascii="Arial" w:eastAsia="Times New Roman" w:hAnsi="Arial" w:cs="Arial"/>
          <w:spacing w:val="-2"/>
          <w:sz w:val="20"/>
          <w:szCs w:val="20"/>
        </w:rPr>
        <w:tab/>
        <w:t>Jay Huber, "Lehi's 600 Year Prophesy and the Birth of Christ</w:t>
      </w:r>
      <w:r>
        <w:rPr>
          <w:rFonts w:ascii="Arial" w:eastAsia="Times New Roman" w:hAnsi="Arial" w:cs="Arial"/>
          <w:spacing w:val="-2"/>
          <w:sz w:val="20"/>
          <w:szCs w:val="20"/>
        </w:rPr>
        <w:t>,</w:t>
      </w:r>
      <w:r w:rsidRPr="00611E9D">
        <w:rPr>
          <w:rFonts w:ascii="Arial" w:eastAsia="Times New Roman" w:hAnsi="Arial" w:cs="Arial"/>
          <w:spacing w:val="-2"/>
          <w:sz w:val="20"/>
          <w:szCs w:val="20"/>
        </w:rPr>
        <w:t>"</w:t>
      </w:r>
      <w:r>
        <w:rPr>
          <w:rFonts w:ascii="Arial" w:eastAsia="Times New Roman" w:hAnsi="Arial" w:cs="Arial"/>
          <w:spacing w:val="-2"/>
          <w:sz w:val="20"/>
          <w:szCs w:val="20"/>
        </w:rPr>
        <w:t xml:space="preserve"> </w:t>
      </w:r>
      <w:r w:rsidRPr="001B7BFD">
        <w:rPr>
          <w:rFonts w:ascii="Arial" w:eastAsia="Times New Roman" w:hAnsi="Arial" w:cs="Arial"/>
          <w:i/>
          <w:iCs/>
          <w:spacing w:val="-2"/>
          <w:sz w:val="20"/>
          <w:szCs w:val="20"/>
        </w:rPr>
        <w:t>FARMS Paper</w:t>
      </w:r>
      <w:r>
        <w:rPr>
          <w:rFonts w:ascii="Arial" w:eastAsia="Times New Roman" w:hAnsi="Arial" w:cs="Arial"/>
          <w:spacing w:val="-2"/>
          <w:sz w:val="20"/>
          <w:szCs w:val="20"/>
        </w:rPr>
        <w:t xml:space="preserve">, Provo, Utah, </w:t>
      </w:r>
    </w:p>
    <w:p w14:paraId="1E6C3179" w14:textId="77777777" w:rsidR="00781C08" w:rsidRPr="00611E9D"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1982.</w:t>
      </w:r>
    </w:p>
    <w:p w14:paraId="37B2AC8D" w14:textId="77777777" w:rsidR="00781C08" w:rsidRPr="00C74A54"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bCs/>
          <w:i/>
          <w:spacing w:val="-2"/>
          <w:sz w:val="20"/>
          <w:szCs w:val="20"/>
        </w:rPr>
      </w:pPr>
      <w:r w:rsidRPr="00611E9D">
        <w:rPr>
          <w:rFonts w:ascii="Arial" w:eastAsia="Times New Roman" w:hAnsi="Arial" w:cs="Arial"/>
          <w:spacing w:val="-2"/>
          <w:sz w:val="20"/>
          <w:szCs w:val="20"/>
        </w:rPr>
        <w:tab/>
      </w:r>
      <w:r w:rsidRPr="00C74A54">
        <w:rPr>
          <w:rFonts w:ascii="Arial" w:eastAsia="Times New Roman" w:hAnsi="Arial" w:cs="Arial"/>
          <w:spacing w:val="-2"/>
          <w:sz w:val="20"/>
          <w:szCs w:val="20"/>
        </w:rPr>
        <w:t>John W. Welch, "</w:t>
      </w:r>
      <w:r w:rsidRPr="00C74A54">
        <w:rPr>
          <w:rFonts w:ascii="Arial" w:eastAsia="Times New Roman" w:hAnsi="Arial" w:cs="Arial"/>
          <w:bCs/>
          <w:spacing w:val="-2"/>
          <w:sz w:val="20"/>
          <w:szCs w:val="20"/>
        </w:rPr>
        <w:t>Longevity of Book of Mormon People and the "Age of Man"</w:t>
      </w:r>
      <w:r w:rsidRPr="00C74A54">
        <w:rPr>
          <w:rFonts w:ascii="Arial" w:eastAsia="Times New Roman" w:hAnsi="Arial" w:cs="Arial"/>
          <w:spacing w:val="-2"/>
          <w:sz w:val="20"/>
          <w:szCs w:val="20"/>
        </w:rPr>
        <w:t xml:space="preserve"> in </w:t>
      </w:r>
      <w:r w:rsidRPr="00C74A54">
        <w:rPr>
          <w:rFonts w:ascii="Arial" w:eastAsia="Times New Roman" w:hAnsi="Arial" w:cs="Arial"/>
          <w:bCs/>
          <w:i/>
          <w:spacing w:val="-2"/>
          <w:sz w:val="20"/>
          <w:szCs w:val="20"/>
        </w:rPr>
        <w:t xml:space="preserve">The </w:t>
      </w:r>
    </w:p>
    <w:p w14:paraId="5C925C89" w14:textId="77777777" w:rsidR="00781C08" w:rsidRPr="00C74A54"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C74A54">
        <w:rPr>
          <w:rFonts w:ascii="Arial" w:eastAsia="Times New Roman" w:hAnsi="Arial" w:cs="Arial"/>
          <w:bCs/>
          <w:i/>
          <w:spacing w:val="-2"/>
          <w:sz w:val="20"/>
          <w:szCs w:val="20"/>
        </w:rPr>
        <w:tab/>
      </w:r>
      <w:r w:rsidRPr="00C74A54">
        <w:rPr>
          <w:rFonts w:ascii="Arial" w:eastAsia="Times New Roman" w:hAnsi="Arial" w:cs="Arial"/>
          <w:bCs/>
          <w:i/>
          <w:spacing w:val="-2"/>
          <w:sz w:val="20"/>
          <w:szCs w:val="20"/>
        </w:rPr>
        <w:tab/>
        <w:t>Journal of Collegium Aesculapium</w:t>
      </w:r>
      <w:r w:rsidRPr="00C74A54">
        <w:rPr>
          <w:rFonts w:ascii="Arial" w:eastAsia="Times New Roman" w:hAnsi="Arial" w:cs="Arial"/>
          <w:i/>
          <w:spacing w:val="-2"/>
          <w:sz w:val="20"/>
          <w:szCs w:val="20"/>
        </w:rPr>
        <w:t>,</w:t>
      </w:r>
      <w:r w:rsidRPr="00C74A54">
        <w:rPr>
          <w:rFonts w:ascii="Arial" w:eastAsia="Times New Roman" w:hAnsi="Arial" w:cs="Arial"/>
          <w:spacing w:val="-2"/>
          <w:sz w:val="20"/>
          <w:szCs w:val="20"/>
        </w:rPr>
        <w:t xml:space="preserve"> 1985, p. 35-45.  Reprinted by FARMS.</w:t>
      </w:r>
      <w:r w:rsidRPr="00C74A54">
        <w:rPr>
          <w:rFonts w:ascii="Arial" w:eastAsia="Times New Roman" w:hAnsi="Arial" w:cs="Arial"/>
          <w:b/>
          <w:i/>
          <w:spacing w:val="-2"/>
          <w:sz w:val="20"/>
          <w:szCs w:val="20"/>
        </w:rPr>
        <w:t xml:space="preserve"> </w:t>
      </w:r>
    </w:p>
    <w:p w14:paraId="75F4E043" w14:textId="77777777" w:rsidR="00781C08" w:rsidRPr="005D6800" w:rsidRDefault="00781C08" w:rsidP="00781C08">
      <w:pPr>
        <w:spacing w:after="0"/>
        <w:ind w:firstLine="720"/>
        <w:rPr>
          <w:rFonts w:ascii="Arial" w:eastAsia="Calibri" w:hAnsi="Arial" w:cs="Arial"/>
          <w:bCs/>
          <w:i/>
          <w:kern w:val="2"/>
          <w:sz w:val="20"/>
          <w:szCs w:val="20"/>
          <w14:ligatures w14:val="standardContextual"/>
        </w:rPr>
      </w:pPr>
      <w:r>
        <w:rPr>
          <w:rFonts w:ascii="Calibri" w:eastAsia="Calibri" w:hAnsi="Calibri" w:cs="Times New Roman"/>
          <w:kern w:val="2"/>
          <w14:ligatures w14:val="standardContextual"/>
        </w:rPr>
        <w:t xml:space="preserve">      </w:t>
      </w:r>
      <w:r w:rsidRPr="005D6800">
        <w:rPr>
          <w:rFonts w:ascii="Arial" w:eastAsia="Calibri" w:hAnsi="Arial" w:cs="Arial"/>
          <w:kern w:val="2"/>
          <w:sz w:val="20"/>
          <w:szCs w:val="20"/>
          <w14:ligatures w14:val="standardContextual"/>
        </w:rPr>
        <w:t>John W. Welch, “</w:t>
      </w:r>
      <w:r w:rsidRPr="005D6800">
        <w:rPr>
          <w:rFonts w:ascii="Arial" w:eastAsia="Calibri" w:hAnsi="Arial" w:cs="Arial"/>
          <w:bCs/>
          <w:kern w:val="2"/>
          <w:sz w:val="20"/>
          <w:szCs w:val="20"/>
          <w14:ligatures w14:val="standardContextual"/>
        </w:rPr>
        <w:t xml:space="preserve">The Calling of a Prophet,” in </w:t>
      </w:r>
      <w:r w:rsidRPr="005D6800">
        <w:rPr>
          <w:rFonts w:ascii="Arial" w:eastAsia="Calibri" w:hAnsi="Arial" w:cs="Arial"/>
          <w:bCs/>
          <w:i/>
          <w:kern w:val="2"/>
          <w:sz w:val="20"/>
          <w:szCs w:val="20"/>
          <w14:ligatures w14:val="standardContextual"/>
        </w:rPr>
        <w:t>The Book of Mormon: First Nephi, The Doctrinal</w:t>
      </w:r>
    </w:p>
    <w:p w14:paraId="4E4C6B24" w14:textId="77777777" w:rsidR="00781C08" w:rsidRPr="005D6800" w:rsidRDefault="00781C08" w:rsidP="00781C08">
      <w:pPr>
        <w:spacing w:after="0"/>
        <w:ind w:firstLine="720"/>
        <w:rPr>
          <w:rFonts w:ascii="Arial" w:eastAsia="Calibri" w:hAnsi="Arial" w:cs="Arial"/>
          <w:kern w:val="2"/>
          <w:sz w:val="20"/>
          <w:szCs w:val="20"/>
          <w14:ligatures w14:val="standardContextual"/>
        </w:rPr>
      </w:pPr>
      <w:r w:rsidRPr="005D6800">
        <w:rPr>
          <w:rFonts w:ascii="Arial" w:eastAsia="Calibri" w:hAnsi="Arial" w:cs="Arial"/>
          <w:bCs/>
          <w:i/>
          <w:kern w:val="2"/>
          <w:sz w:val="20"/>
          <w:szCs w:val="20"/>
          <w14:ligatures w14:val="standardContextual"/>
        </w:rPr>
        <w:tab/>
        <w:t xml:space="preserve">     Foundation</w:t>
      </w:r>
      <w:r w:rsidRPr="005D6800">
        <w:rPr>
          <w:rFonts w:ascii="Arial" w:eastAsia="Calibri" w:hAnsi="Arial" w:cs="Arial"/>
          <w:bCs/>
          <w:kern w:val="2"/>
          <w:sz w:val="20"/>
          <w:szCs w:val="20"/>
          <w14:ligatures w14:val="standardContextual"/>
        </w:rPr>
        <w:t>,</w:t>
      </w:r>
      <w:r w:rsidRPr="005D6800">
        <w:rPr>
          <w:rFonts w:ascii="Arial" w:eastAsia="Calibri" w:hAnsi="Arial" w:cs="Arial"/>
          <w:b/>
          <w:kern w:val="2"/>
          <w:sz w:val="20"/>
          <w:szCs w:val="20"/>
          <w14:ligatures w14:val="standardContextual"/>
        </w:rPr>
        <w:t xml:space="preserve"> </w:t>
      </w:r>
      <w:r w:rsidRPr="005D6800">
        <w:rPr>
          <w:rFonts w:ascii="Arial" w:eastAsia="Calibri" w:hAnsi="Arial" w:cs="Arial"/>
          <w:kern w:val="2"/>
          <w:sz w:val="20"/>
          <w:szCs w:val="20"/>
          <w14:ligatures w14:val="standardContextual"/>
        </w:rPr>
        <w:t xml:space="preserve">edited by Monte S. Nyman and Charles D. Tate, JR.  Provo, UT: Religious </w:t>
      </w:r>
    </w:p>
    <w:p w14:paraId="64B72735" w14:textId="42DB0451" w:rsidR="00781C08" w:rsidRPr="005D6800" w:rsidRDefault="00781C08" w:rsidP="00781C08">
      <w:pPr>
        <w:spacing w:after="0"/>
        <w:ind w:firstLine="720"/>
        <w:rPr>
          <w:rFonts w:ascii="Arial" w:eastAsia="Calibri" w:hAnsi="Arial" w:cs="Arial"/>
          <w:kern w:val="2"/>
          <w:sz w:val="20"/>
          <w:szCs w:val="20"/>
          <w14:ligatures w14:val="standardContextual"/>
        </w:rPr>
      </w:pPr>
      <w:r w:rsidRPr="005D6800">
        <w:rPr>
          <w:rFonts w:ascii="Arial" w:eastAsia="Calibri" w:hAnsi="Arial" w:cs="Arial"/>
          <w:kern w:val="2"/>
          <w:sz w:val="20"/>
          <w:szCs w:val="20"/>
          <w14:ligatures w14:val="standardContextual"/>
        </w:rPr>
        <w:tab/>
        <w:t xml:space="preserve">     Studies Center, 1988, p. 35-54. </w:t>
      </w:r>
      <w:r w:rsidR="00E2562A">
        <w:rPr>
          <w:rFonts w:ascii="Arial" w:eastAsia="Calibri" w:hAnsi="Arial" w:cs="Arial"/>
          <w:kern w:val="2"/>
          <w:sz w:val="20"/>
          <w:szCs w:val="20"/>
          <w14:ligatures w14:val="standardContextual"/>
        </w:rPr>
        <w:t>See also 2004.</w:t>
      </w:r>
    </w:p>
    <w:p w14:paraId="61680201"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5D6800">
        <w:rPr>
          <w:rFonts w:ascii="Arial" w:eastAsia="Times New Roman" w:hAnsi="Arial" w:cs="Arial"/>
          <w:spacing w:val="-2"/>
          <w:sz w:val="20"/>
          <w:szCs w:val="20"/>
        </w:rPr>
        <w:tab/>
      </w:r>
      <w:r w:rsidRPr="00611E9D">
        <w:rPr>
          <w:rFonts w:ascii="Arial" w:eastAsia="Times New Roman" w:hAnsi="Arial" w:cs="Arial"/>
          <w:spacing w:val="-2"/>
          <w:sz w:val="20"/>
          <w:szCs w:val="20"/>
        </w:rPr>
        <w:t xml:space="preserve">Robert F. Smith, "Book of Mormon Event </w:t>
      </w:r>
      <w:r w:rsidRPr="00E1424F">
        <w:rPr>
          <w:rFonts w:ascii="Arial" w:eastAsia="Times New Roman" w:hAnsi="Arial" w:cs="Arial"/>
          <w:spacing w:val="-2"/>
          <w:sz w:val="20"/>
          <w:szCs w:val="20"/>
        </w:rPr>
        <w:t>Structure: The Ancient Near East," F.A.R.M.S., 1984.</w:t>
      </w:r>
    </w:p>
    <w:p w14:paraId="6E21D3D3"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sidRPr="00EC6993">
        <w:rPr>
          <w:rFonts w:ascii="Arial" w:eastAsia="Times New Roman" w:hAnsi="Arial" w:cs="Arial"/>
          <w:i/>
          <w:iCs/>
          <w:spacing w:val="-2"/>
          <w:sz w:val="20"/>
          <w:szCs w:val="20"/>
        </w:rPr>
        <w:t>Published in Journal of Book of Mormon Studies</w:t>
      </w:r>
      <w:r>
        <w:rPr>
          <w:rFonts w:ascii="Arial" w:eastAsia="Times New Roman" w:hAnsi="Arial" w:cs="Arial"/>
          <w:spacing w:val="-2"/>
          <w:sz w:val="20"/>
          <w:szCs w:val="20"/>
        </w:rPr>
        <w:t xml:space="preserve">  Vol. 5, Num. 2 (1996): 98-147.</w:t>
      </w:r>
    </w:p>
    <w:p w14:paraId="22C84256"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t>Robert F. Smith, “Zedekiah’s First Year (1 Nephi 1:4-5), unpublished.</w:t>
      </w:r>
    </w:p>
    <w:p w14:paraId="77A59A4E"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t xml:space="preserve">John L. Sorenson, </w:t>
      </w:r>
      <w:r w:rsidRPr="004B4428">
        <w:rPr>
          <w:rFonts w:ascii="Arial" w:eastAsia="Times New Roman" w:hAnsi="Arial" w:cs="Arial"/>
          <w:i/>
          <w:iCs/>
          <w:spacing w:val="-2"/>
          <w:sz w:val="20"/>
          <w:szCs w:val="20"/>
        </w:rPr>
        <w:t>An Ancient American Setting for the Book of Mormon</w:t>
      </w:r>
      <w:r>
        <w:rPr>
          <w:rFonts w:ascii="Arial" w:eastAsia="Times New Roman" w:hAnsi="Arial" w:cs="Arial"/>
          <w:spacing w:val="-2"/>
          <w:sz w:val="20"/>
          <w:szCs w:val="20"/>
        </w:rPr>
        <w:t xml:space="preserve">. Salt Lake City: Deseret </w:t>
      </w:r>
    </w:p>
    <w:p w14:paraId="271DA3F7"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 xml:space="preserve">Book; Provo, Utah: FARMS, 1985, p. 273. </w:t>
      </w:r>
    </w:p>
    <w:p w14:paraId="41557739" w14:textId="77777777" w:rsidR="00E2562A" w:rsidRDefault="00781C08" w:rsidP="00E2562A">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lang w:val="en"/>
        </w:rPr>
      </w:pPr>
      <w:r>
        <w:rPr>
          <w:rFonts w:ascii="Arial" w:eastAsia="Times New Roman" w:hAnsi="Arial" w:cs="Arial"/>
          <w:spacing w:val="-2"/>
          <w:sz w:val="20"/>
          <w:szCs w:val="20"/>
        </w:rPr>
        <w:tab/>
      </w:r>
      <w:r w:rsidR="00E2562A" w:rsidRPr="00E2562A">
        <w:rPr>
          <w:rFonts w:ascii="Arial" w:eastAsia="Times New Roman" w:hAnsi="Arial" w:cs="Arial"/>
          <w:spacing w:val="-2"/>
          <w:sz w:val="20"/>
          <w:szCs w:val="20"/>
          <w:lang w:val="en"/>
        </w:rPr>
        <w:t>Garth Norman, "Where Was the Land of First Inheritance?" 1991.</w:t>
      </w:r>
      <w:r w:rsidR="00E2562A">
        <w:rPr>
          <w:rFonts w:ascii="Arial" w:eastAsia="Times New Roman" w:hAnsi="Arial" w:cs="Arial"/>
          <w:spacing w:val="-2"/>
          <w:sz w:val="20"/>
          <w:szCs w:val="20"/>
          <w:lang w:val="en"/>
        </w:rPr>
        <w:t xml:space="preserve">  </w:t>
      </w:r>
      <w:r w:rsidR="00E2562A" w:rsidRPr="00E2562A">
        <w:rPr>
          <w:rFonts w:ascii="Arial" w:eastAsia="Times New Roman" w:hAnsi="Arial" w:cs="Arial"/>
          <w:spacing w:val="-2"/>
          <w:sz w:val="20"/>
          <w:szCs w:val="20"/>
          <w:lang w:val="en"/>
        </w:rPr>
        <w:t xml:space="preserve">Note* Garth Norman has </w:t>
      </w:r>
    </w:p>
    <w:p w14:paraId="1417394D" w14:textId="433BF483" w:rsidR="00E2562A" w:rsidRDefault="00E2562A" w:rsidP="00E2562A">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lang w:val="en"/>
        </w:rPr>
      </w:pPr>
      <w:r>
        <w:rPr>
          <w:rFonts w:ascii="Arial" w:eastAsia="Times New Roman" w:hAnsi="Arial" w:cs="Arial"/>
          <w:spacing w:val="-2"/>
          <w:sz w:val="20"/>
          <w:szCs w:val="20"/>
          <w:lang w:val="en"/>
        </w:rPr>
        <w:tab/>
      </w:r>
      <w:r>
        <w:rPr>
          <w:rFonts w:ascii="Arial" w:eastAsia="Times New Roman" w:hAnsi="Arial" w:cs="Arial"/>
          <w:spacing w:val="-2"/>
          <w:sz w:val="20"/>
          <w:szCs w:val="20"/>
          <w:lang w:val="en"/>
        </w:rPr>
        <w:tab/>
      </w:r>
      <w:r w:rsidRPr="00E2562A">
        <w:rPr>
          <w:rFonts w:ascii="Arial" w:eastAsia="Times New Roman" w:hAnsi="Arial" w:cs="Arial"/>
          <w:spacing w:val="-2"/>
          <w:sz w:val="20"/>
          <w:szCs w:val="20"/>
          <w:lang w:val="en"/>
        </w:rPr>
        <w:t xml:space="preserve">found the date of 597 B.C. recorded on an Izapan stela. </w:t>
      </w:r>
      <w:r>
        <w:rPr>
          <w:rFonts w:ascii="Arial" w:eastAsia="Times New Roman" w:hAnsi="Arial" w:cs="Arial"/>
          <w:spacing w:val="-2"/>
          <w:sz w:val="20"/>
          <w:szCs w:val="20"/>
          <w:lang w:val="en"/>
        </w:rPr>
        <w:t>(S</w:t>
      </w:r>
      <w:r w:rsidRPr="00E2562A">
        <w:rPr>
          <w:rFonts w:ascii="Arial" w:eastAsia="Times New Roman" w:hAnsi="Arial" w:cs="Arial"/>
          <w:spacing w:val="-2"/>
          <w:sz w:val="20"/>
          <w:szCs w:val="20"/>
          <w:lang w:val="en"/>
        </w:rPr>
        <w:t xml:space="preserve">ee </w:t>
      </w:r>
      <w:r w:rsidRPr="00E2562A">
        <w:rPr>
          <w:rFonts w:ascii="Arial" w:eastAsia="Times New Roman" w:hAnsi="Arial" w:cs="Arial"/>
          <w:i/>
          <w:iCs/>
          <w:spacing w:val="-2"/>
          <w:sz w:val="20"/>
          <w:szCs w:val="20"/>
          <w:lang w:val="en"/>
        </w:rPr>
        <w:t>Archaeological Digest</w:t>
      </w:r>
      <w:r w:rsidRPr="00E2562A">
        <w:rPr>
          <w:rFonts w:ascii="Arial" w:eastAsia="Times New Roman" w:hAnsi="Arial" w:cs="Arial"/>
          <w:spacing w:val="-2"/>
          <w:sz w:val="20"/>
          <w:szCs w:val="20"/>
          <w:lang w:val="en"/>
        </w:rPr>
        <w:t xml:space="preserve">]     </w:t>
      </w:r>
      <w:r>
        <w:rPr>
          <w:rFonts w:ascii="Arial" w:eastAsia="Times New Roman" w:hAnsi="Arial" w:cs="Arial"/>
          <w:spacing w:val="-2"/>
          <w:sz w:val="20"/>
          <w:szCs w:val="20"/>
          <w:lang w:val="en"/>
        </w:rPr>
        <w:t xml:space="preserve"> </w:t>
      </w:r>
    </w:p>
    <w:p w14:paraId="42C68E04" w14:textId="59FDF7B1" w:rsidR="00E2562A" w:rsidRPr="00E2562A" w:rsidRDefault="00E2562A" w:rsidP="00E2562A">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lang w:val="en"/>
        </w:rPr>
      </w:pPr>
      <w:r>
        <w:rPr>
          <w:rFonts w:ascii="Arial" w:eastAsia="Times New Roman" w:hAnsi="Arial" w:cs="Arial"/>
          <w:spacing w:val="-2"/>
          <w:sz w:val="20"/>
          <w:szCs w:val="20"/>
          <w:lang w:val="en"/>
        </w:rPr>
        <w:tab/>
      </w:r>
      <w:r w:rsidRPr="00E2562A">
        <w:rPr>
          <w:rFonts w:ascii="Arial" w:eastAsia="Times New Roman" w:hAnsi="Arial" w:cs="Arial"/>
          <w:spacing w:val="-2"/>
          <w:sz w:val="20"/>
          <w:szCs w:val="20"/>
          <w:lang w:val="en"/>
        </w:rPr>
        <w:t xml:space="preserve">John L. Sorenson, "Comments on Nephite Chronology," in </w:t>
      </w:r>
      <w:r w:rsidRPr="00E2562A">
        <w:rPr>
          <w:rFonts w:ascii="Arial" w:eastAsia="Times New Roman" w:hAnsi="Arial" w:cs="Arial"/>
          <w:i/>
          <w:iCs/>
          <w:spacing w:val="-2"/>
          <w:sz w:val="20"/>
          <w:szCs w:val="20"/>
          <w:lang w:val="en"/>
        </w:rPr>
        <w:t>JBMS</w:t>
      </w:r>
      <w:r w:rsidRPr="00E2562A">
        <w:rPr>
          <w:rFonts w:ascii="Arial" w:eastAsia="Times New Roman" w:hAnsi="Arial" w:cs="Arial"/>
          <w:spacing w:val="-2"/>
          <w:sz w:val="20"/>
          <w:szCs w:val="20"/>
          <w:lang w:val="en"/>
        </w:rPr>
        <w:t>, Fall 1993.</w:t>
      </w:r>
    </w:p>
    <w:p w14:paraId="5642F895" w14:textId="551972B0" w:rsidR="00E2562A" w:rsidRPr="00E2562A" w:rsidRDefault="00E2562A" w:rsidP="00E2562A">
      <w:pPr>
        <w:spacing w:after="0"/>
        <w:rPr>
          <w:rFonts w:ascii="Arial" w:eastAsia="Times New Roman" w:hAnsi="Arial" w:cs="Arial"/>
          <w:spacing w:val="-2"/>
          <w:sz w:val="20"/>
          <w:szCs w:val="20"/>
          <w:lang w:val="en"/>
        </w:rPr>
      </w:pPr>
      <w:r w:rsidRPr="00E2562A">
        <w:rPr>
          <w:rFonts w:ascii="Arial" w:eastAsia="Times New Roman" w:hAnsi="Arial" w:cs="Arial"/>
          <w:spacing w:val="-2"/>
          <w:sz w:val="20"/>
          <w:szCs w:val="20"/>
          <w:lang w:val="en"/>
        </w:rPr>
        <w:t xml:space="preserve"> </w:t>
      </w:r>
      <w:r>
        <w:rPr>
          <w:rFonts w:ascii="Arial" w:eastAsia="Times New Roman" w:hAnsi="Arial" w:cs="Arial"/>
          <w:spacing w:val="-2"/>
          <w:sz w:val="20"/>
          <w:szCs w:val="20"/>
          <w:lang w:val="en"/>
        </w:rPr>
        <w:tab/>
        <w:t xml:space="preserve">     </w:t>
      </w:r>
      <w:r w:rsidRPr="00E2562A">
        <w:rPr>
          <w:rFonts w:ascii="Arial" w:eastAsia="Times New Roman" w:hAnsi="Arial" w:cs="Arial"/>
          <w:spacing w:val="-2"/>
          <w:sz w:val="20"/>
          <w:szCs w:val="20"/>
          <w:lang w:val="en"/>
        </w:rPr>
        <w:t>George Potter &amp; Richard Wellington, Discovering the Lehi-Nephi Trail, Unpub., 2000</w:t>
      </w:r>
    </w:p>
    <w:p w14:paraId="3727F780" w14:textId="61CEC99D" w:rsidR="00781C08" w:rsidRDefault="00E2562A"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i/>
          <w:iCs/>
          <w:spacing w:val="-2"/>
          <w:sz w:val="20"/>
          <w:szCs w:val="20"/>
        </w:rPr>
      </w:pPr>
      <w:r>
        <w:rPr>
          <w:rFonts w:ascii="Arial" w:eastAsia="Times New Roman" w:hAnsi="Arial" w:cs="Arial"/>
          <w:spacing w:val="-2"/>
          <w:sz w:val="20"/>
          <w:szCs w:val="20"/>
        </w:rPr>
        <w:tab/>
      </w:r>
      <w:r w:rsidR="00781C08" w:rsidRPr="00E678D8">
        <w:rPr>
          <w:rFonts w:ascii="Arial" w:eastAsia="Times New Roman" w:hAnsi="Arial" w:cs="Arial"/>
          <w:spacing w:val="-2"/>
          <w:sz w:val="20"/>
          <w:szCs w:val="20"/>
        </w:rPr>
        <w:t xml:space="preserve">Neal Rappleye, “Nephite History in Context 1: Jerusalem Chronicle,” Published at: </w:t>
      </w:r>
      <w:r w:rsidR="00781C08" w:rsidRPr="00E678D8">
        <w:rPr>
          <w:rFonts w:ascii="Arial" w:eastAsia="Times New Roman" w:hAnsi="Arial" w:cs="Arial"/>
          <w:i/>
          <w:iCs/>
          <w:spacing w:val="-2"/>
          <w:sz w:val="20"/>
          <w:szCs w:val="20"/>
        </w:rPr>
        <w:t xml:space="preserve">Studio et </w:t>
      </w:r>
    </w:p>
    <w:p w14:paraId="134EA8E4" w14:textId="77777777" w:rsidR="00781C08" w:rsidRPr="00E678D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i/>
          <w:iCs/>
          <w:spacing w:val="-2"/>
          <w:sz w:val="20"/>
          <w:szCs w:val="20"/>
        </w:rPr>
        <w:tab/>
      </w:r>
      <w:r>
        <w:rPr>
          <w:rFonts w:ascii="Arial" w:eastAsia="Times New Roman" w:hAnsi="Arial" w:cs="Arial"/>
          <w:i/>
          <w:iCs/>
          <w:spacing w:val="-2"/>
          <w:sz w:val="20"/>
          <w:szCs w:val="20"/>
        </w:rPr>
        <w:tab/>
      </w:r>
      <w:r w:rsidRPr="00E678D8">
        <w:rPr>
          <w:rFonts w:ascii="Arial" w:eastAsia="Times New Roman" w:hAnsi="Arial" w:cs="Arial"/>
          <w:i/>
          <w:iCs/>
          <w:spacing w:val="-2"/>
          <w:sz w:val="20"/>
          <w:szCs w:val="20"/>
        </w:rPr>
        <w:t>Quoque Fide</w:t>
      </w:r>
      <w:r w:rsidRPr="00E678D8">
        <w:rPr>
          <w:rFonts w:ascii="Arial" w:eastAsia="Times New Roman" w:hAnsi="Arial" w:cs="Arial"/>
          <w:spacing w:val="-2"/>
          <w:sz w:val="20"/>
          <w:szCs w:val="20"/>
        </w:rPr>
        <w:t>, November 2017, p. 1-4.</w:t>
      </w:r>
    </w:p>
    <w:p w14:paraId="4BB1FFEE" w14:textId="77777777" w:rsidR="00781C08" w:rsidRPr="00E678D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bCs/>
          <w:i/>
          <w:spacing w:val="-2"/>
          <w:sz w:val="20"/>
          <w:szCs w:val="20"/>
        </w:rPr>
      </w:pPr>
      <w:r>
        <w:rPr>
          <w:rFonts w:ascii="Arial" w:eastAsia="Times New Roman" w:hAnsi="Arial" w:cs="Arial"/>
          <w:spacing w:val="-2"/>
          <w:sz w:val="20"/>
          <w:szCs w:val="20"/>
        </w:rPr>
        <w:tab/>
      </w:r>
      <w:r w:rsidRPr="00E678D8">
        <w:rPr>
          <w:rFonts w:ascii="Arial" w:eastAsia="Times New Roman" w:hAnsi="Arial" w:cs="Arial"/>
          <w:spacing w:val="-2"/>
          <w:sz w:val="20"/>
          <w:szCs w:val="20"/>
        </w:rPr>
        <w:t>Neal Rappleye, “</w:t>
      </w:r>
      <w:r w:rsidRPr="00E678D8">
        <w:rPr>
          <w:rFonts w:ascii="Arial" w:eastAsia="Times New Roman" w:hAnsi="Arial" w:cs="Arial"/>
          <w:bCs/>
          <w:spacing w:val="-2"/>
          <w:sz w:val="20"/>
          <w:szCs w:val="20"/>
        </w:rPr>
        <w:t xml:space="preserve">The Time is Past”: A Note on Samuel’s Five-Year Prophecy. </w:t>
      </w:r>
      <w:r w:rsidRPr="00E678D8">
        <w:rPr>
          <w:rFonts w:ascii="Arial" w:eastAsia="Times New Roman" w:hAnsi="Arial" w:cs="Arial"/>
          <w:bCs/>
          <w:i/>
          <w:spacing w:val="-2"/>
          <w:sz w:val="20"/>
          <w:szCs w:val="20"/>
        </w:rPr>
        <w:t xml:space="preserve">Interpreter: A  </w:t>
      </w:r>
    </w:p>
    <w:p w14:paraId="06B423C8" w14:textId="77777777" w:rsidR="00781C08" w:rsidRPr="00E678D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E678D8">
        <w:rPr>
          <w:rFonts w:ascii="Arial" w:eastAsia="Times New Roman" w:hAnsi="Arial" w:cs="Arial"/>
          <w:bCs/>
          <w:i/>
          <w:spacing w:val="-2"/>
          <w:sz w:val="20"/>
          <w:szCs w:val="20"/>
        </w:rPr>
        <w:tab/>
      </w:r>
      <w:r w:rsidRPr="00E678D8">
        <w:rPr>
          <w:rFonts w:ascii="Arial" w:eastAsia="Times New Roman" w:hAnsi="Arial" w:cs="Arial"/>
          <w:bCs/>
          <w:i/>
          <w:spacing w:val="-2"/>
          <w:sz w:val="20"/>
          <w:szCs w:val="20"/>
        </w:rPr>
        <w:tab/>
        <w:t>Journal of Mormon Scripture</w:t>
      </w:r>
      <w:r w:rsidRPr="00E678D8">
        <w:rPr>
          <w:rFonts w:ascii="Arial" w:eastAsia="Times New Roman" w:hAnsi="Arial" w:cs="Arial"/>
          <w:spacing w:val="-2"/>
          <w:sz w:val="20"/>
          <w:szCs w:val="20"/>
        </w:rPr>
        <w:t xml:space="preserve">, vol. 29 (2018): 21-30. </w:t>
      </w:r>
    </w:p>
    <w:p w14:paraId="47CD6CB9" w14:textId="77777777" w:rsidR="00781C08" w:rsidRPr="00611E9D"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2ED0D079" w14:textId="3096D681"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611E9D">
        <w:rPr>
          <w:rFonts w:ascii="Arial" w:eastAsia="Times New Roman" w:hAnsi="Arial" w:cs="Arial"/>
          <w:spacing w:val="-2"/>
          <w:sz w:val="20"/>
          <w:szCs w:val="20"/>
        </w:rPr>
        <w:tab/>
      </w:r>
    </w:p>
    <w:p w14:paraId="27D5169E" w14:textId="77777777" w:rsidR="00E2562A" w:rsidRPr="002E02FC" w:rsidRDefault="00E2562A" w:rsidP="00E2562A">
      <w:pPr>
        <w:widowControl w:val="0"/>
        <w:tabs>
          <w:tab w:val="left" w:pos="1008"/>
          <w:tab w:val="left" w:pos="1728"/>
          <w:tab w:val="left" w:pos="2448"/>
        </w:tabs>
        <w:suppressAutoHyphens/>
        <w:autoSpaceDE w:val="0"/>
        <w:autoSpaceDN w:val="0"/>
        <w:adjustRightInd w:val="0"/>
        <w:spacing w:after="0" w:line="240" w:lineRule="atLeast"/>
        <w:rPr>
          <w:rFonts w:ascii="Calibri" w:eastAsia="Times New Roman" w:hAnsi="Calibri" w:cs="Calibri"/>
          <w:b/>
          <w:bCs/>
          <w:color w:val="0070C0"/>
          <w:spacing w:val="-2"/>
        </w:rPr>
      </w:pPr>
      <w:r w:rsidRPr="002E02FC">
        <w:rPr>
          <w:rFonts w:ascii="Calibri" w:eastAsia="Times New Roman" w:hAnsi="Calibri" w:cs="Calibri"/>
          <w:b/>
          <w:bCs/>
          <w:color w:val="0070C0"/>
          <w:spacing w:val="-2"/>
        </w:rPr>
        <w:t>Basic Points of Reference:</w:t>
      </w:r>
      <w:r w:rsidRPr="002E02FC">
        <w:rPr>
          <w:rFonts w:ascii="Calibri" w:eastAsia="Times New Roman" w:hAnsi="Calibri" w:cs="Calibri"/>
          <w:b/>
          <w:bCs/>
          <w:color w:val="0070C0"/>
          <w:spacing w:val="-2"/>
        </w:rPr>
        <w:tab/>
        <w:t>Jay Huber, 1982</w:t>
      </w:r>
    </w:p>
    <w:p w14:paraId="34D1779A" w14:textId="77777777" w:rsidR="00E2562A" w:rsidRDefault="00E2562A" w:rsidP="00E2562A">
      <w:pPr>
        <w:widowControl w:val="0"/>
        <w:tabs>
          <w:tab w:val="left" w:pos="1008"/>
          <w:tab w:val="left" w:pos="1728"/>
          <w:tab w:val="left" w:pos="2448"/>
        </w:tabs>
        <w:suppressAutoHyphens/>
        <w:autoSpaceDE w:val="0"/>
        <w:autoSpaceDN w:val="0"/>
        <w:adjustRightInd w:val="0"/>
        <w:spacing w:after="0" w:line="240" w:lineRule="atLeast"/>
        <w:ind w:left="720"/>
        <w:rPr>
          <w:rFonts w:ascii="Calibri" w:eastAsia="Times New Roman" w:hAnsi="Calibri" w:cs="Calibri"/>
          <w:color w:val="0070C0"/>
          <w:spacing w:val="-2"/>
        </w:rPr>
      </w:pPr>
      <w:r w:rsidRPr="002E02FC">
        <w:rPr>
          <w:rFonts w:ascii="Calibri" w:eastAsia="Times New Roman" w:hAnsi="Calibri" w:cs="Calibri"/>
          <w:color w:val="0070C0"/>
          <w:spacing w:val="-2"/>
        </w:rPr>
        <w:tab/>
        <w:t>597 B.C. = 1st Official Year of "Zedekiah"</w:t>
      </w:r>
    </w:p>
    <w:p w14:paraId="62E629DE" w14:textId="77777777" w:rsidR="00E2562A" w:rsidRDefault="00E2562A" w:rsidP="00E2562A">
      <w:pPr>
        <w:widowControl w:val="0"/>
        <w:tabs>
          <w:tab w:val="left" w:pos="1008"/>
          <w:tab w:val="left" w:pos="1728"/>
          <w:tab w:val="left" w:pos="2448"/>
        </w:tabs>
        <w:suppressAutoHyphens/>
        <w:autoSpaceDE w:val="0"/>
        <w:autoSpaceDN w:val="0"/>
        <w:adjustRightInd w:val="0"/>
        <w:spacing w:after="0" w:line="240" w:lineRule="atLeast"/>
        <w:ind w:left="720"/>
        <w:rPr>
          <w:rFonts w:ascii="Calibri" w:eastAsia="Times New Roman" w:hAnsi="Calibri" w:cs="Calibri"/>
          <w:color w:val="0070C0"/>
          <w:spacing w:val="-2"/>
        </w:rPr>
      </w:pPr>
      <w:r>
        <w:rPr>
          <w:rFonts w:ascii="Calibri" w:eastAsia="Times New Roman" w:hAnsi="Calibri" w:cs="Calibri"/>
          <w:color w:val="0070C0"/>
          <w:spacing w:val="-2"/>
        </w:rPr>
        <w:tab/>
        <w:t xml:space="preserve">597 B.C. = Jerusalem captured by Nebuchadnezzar.  </w:t>
      </w:r>
      <w:r w:rsidRPr="00885A50">
        <w:rPr>
          <w:rFonts w:ascii="Calibri" w:eastAsia="Times New Roman" w:hAnsi="Calibri" w:cs="Calibri"/>
          <w:color w:val="0070C0"/>
          <w:spacing w:val="-2"/>
        </w:rPr>
        <w:t xml:space="preserve">On Saturday, </w:t>
      </w:r>
      <w:r w:rsidRPr="00885A50">
        <w:rPr>
          <w:rFonts w:ascii="Calibri" w:eastAsia="Times New Roman" w:hAnsi="Calibri" w:cs="Calibri"/>
          <w:b/>
          <w:bCs/>
          <w:color w:val="0070C0"/>
          <w:spacing w:val="-2"/>
        </w:rPr>
        <w:t>10 March 597 BC</w:t>
      </w:r>
      <w:r w:rsidRPr="00885A50">
        <w:rPr>
          <w:rFonts w:ascii="Calibri" w:eastAsia="Times New Roman" w:hAnsi="Calibri" w:cs="Calibri"/>
          <w:color w:val="0070C0"/>
          <w:spacing w:val="-2"/>
        </w:rPr>
        <w:t xml:space="preserve"> (on </w:t>
      </w:r>
    </w:p>
    <w:p w14:paraId="32E126D1" w14:textId="77777777" w:rsidR="00E2562A" w:rsidRDefault="00E2562A" w:rsidP="00E2562A">
      <w:pPr>
        <w:widowControl w:val="0"/>
        <w:tabs>
          <w:tab w:val="left" w:pos="1008"/>
          <w:tab w:val="left" w:pos="1728"/>
          <w:tab w:val="left" w:pos="2448"/>
        </w:tabs>
        <w:suppressAutoHyphens/>
        <w:autoSpaceDE w:val="0"/>
        <w:autoSpaceDN w:val="0"/>
        <w:adjustRightInd w:val="0"/>
        <w:spacing w:after="0" w:line="240" w:lineRule="atLeast"/>
        <w:ind w:left="720"/>
        <w:rPr>
          <w:rFonts w:ascii="Calibri" w:eastAsia="Times New Roman" w:hAnsi="Calibri" w:cs="Calibri"/>
          <w:color w:val="0070C0"/>
          <w:spacing w:val="-2"/>
        </w:rPr>
      </w:pPr>
      <w:r>
        <w:rPr>
          <w:rFonts w:ascii="Calibri" w:eastAsia="Times New Roman" w:hAnsi="Calibri" w:cs="Calibri"/>
          <w:color w:val="0070C0"/>
          <w:spacing w:val="-2"/>
        </w:rPr>
        <w:tab/>
      </w:r>
      <w:r>
        <w:rPr>
          <w:rFonts w:ascii="Calibri" w:eastAsia="Times New Roman" w:hAnsi="Calibri" w:cs="Calibri"/>
          <w:color w:val="0070C0"/>
          <w:spacing w:val="-2"/>
        </w:rPr>
        <w:tab/>
      </w:r>
      <w:r w:rsidRPr="00885A50">
        <w:rPr>
          <w:rFonts w:ascii="Calibri" w:eastAsia="Times New Roman" w:hAnsi="Calibri" w:cs="Calibri"/>
          <w:color w:val="0070C0"/>
          <w:spacing w:val="-2"/>
        </w:rPr>
        <w:t>our calendar</w:t>
      </w:r>
      <w:r>
        <w:rPr>
          <w:rFonts w:ascii="Calibri" w:eastAsia="Times New Roman" w:hAnsi="Calibri" w:cs="Calibri"/>
          <w:color w:val="0070C0"/>
          <w:spacing w:val="-2"/>
        </w:rPr>
        <w:t>), the</w:t>
      </w:r>
      <w:r w:rsidRPr="00885A50">
        <w:rPr>
          <w:rFonts w:ascii="Calibri" w:eastAsia="Times New Roman" w:hAnsi="Calibri" w:cs="Calibri"/>
          <w:color w:val="0070C0"/>
          <w:spacing w:val="-2"/>
        </w:rPr>
        <w:t xml:space="preserve"> Babylonian record states that Nebuchadnezzar "captured </w:t>
      </w:r>
    </w:p>
    <w:p w14:paraId="029AF725" w14:textId="77777777" w:rsidR="00E2562A" w:rsidRDefault="00E2562A" w:rsidP="00E2562A">
      <w:pPr>
        <w:widowControl w:val="0"/>
        <w:tabs>
          <w:tab w:val="left" w:pos="1008"/>
          <w:tab w:val="left" w:pos="1728"/>
          <w:tab w:val="left" w:pos="2448"/>
        </w:tabs>
        <w:suppressAutoHyphens/>
        <w:autoSpaceDE w:val="0"/>
        <w:autoSpaceDN w:val="0"/>
        <w:adjustRightInd w:val="0"/>
        <w:spacing w:after="0" w:line="240" w:lineRule="atLeast"/>
        <w:ind w:left="720"/>
        <w:rPr>
          <w:rFonts w:ascii="Calibri" w:eastAsia="Times New Roman" w:hAnsi="Calibri" w:cs="Calibri"/>
          <w:color w:val="0070C0"/>
          <w:spacing w:val="-2"/>
        </w:rPr>
      </w:pPr>
      <w:r>
        <w:rPr>
          <w:rFonts w:ascii="Calibri" w:eastAsia="Times New Roman" w:hAnsi="Calibri" w:cs="Calibri"/>
          <w:color w:val="0070C0"/>
          <w:spacing w:val="-2"/>
        </w:rPr>
        <w:tab/>
      </w:r>
      <w:r>
        <w:rPr>
          <w:rFonts w:ascii="Calibri" w:eastAsia="Times New Roman" w:hAnsi="Calibri" w:cs="Calibri"/>
          <w:color w:val="0070C0"/>
          <w:spacing w:val="-2"/>
        </w:rPr>
        <w:tab/>
      </w:r>
      <w:r w:rsidRPr="00885A50">
        <w:rPr>
          <w:rFonts w:ascii="Calibri" w:eastAsia="Times New Roman" w:hAnsi="Calibri" w:cs="Calibri"/>
          <w:color w:val="0070C0"/>
          <w:spacing w:val="-2"/>
        </w:rPr>
        <w:t>the city</w:t>
      </w:r>
      <w:r>
        <w:rPr>
          <w:rFonts w:ascii="Calibri" w:eastAsia="Times New Roman" w:hAnsi="Calibri" w:cs="Calibri"/>
          <w:color w:val="0070C0"/>
          <w:spacing w:val="-2"/>
        </w:rPr>
        <w:t>.</w:t>
      </w:r>
      <w:r w:rsidRPr="00885A50">
        <w:rPr>
          <w:rFonts w:ascii="Calibri" w:eastAsia="Times New Roman" w:hAnsi="Calibri" w:cs="Calibri"/>
          <w:color w:val="0070C0"/>
          <w:spacing w:val="-2"/>
        </w:rPr>
        <w:t xml:space="preserve">" </w:t>
      </w:r>
      <w:r>
        <w:rPr>
          <w:rFonts w:ascii="Calibri" w:eastAsia="Times New Roman" w:hAnsi="Calibri" w:cs="Calibri"/>
          <w:color w:val="0070C0"/>
          <w:spacing w:val="-2"/>
        </w:rPr>
        <w:t xml:space="preserve">  T</w:t>
      </w:r>
      <w:r w:rsidRPr="00885A50">
        <w:rPr>
          <w:rFonts w:ascii="Calibri" w:eastAsia="Times New Roman" w:hAnsi="Calibri" w:cs="Calibri"/>
          <w:color w:val="0070C0"/>
          <w:spacing w:val="-2"/>
        </w:rPr>
        <w:t xml:space="preserve">he Bible confirms that the captivity was so complete that "all </w:t>
      </w:r>
    </w:p>
    <w:p w14:paraId="0E080A68" w14:textId="77777777" w:rsidR="00E2562A" w:rsidRDefault="00E2562A" w:rsidP="00E2562A">
      <w:pPr>
        <w:widowControl w:val="0"/>
        <w:tabs>
          <w:tab w:val="left" w:pos="1008"/>
          <w:tab w:val="left" w:pos="1728"/>
          <w:tab w:val="left" w:pos="2448"/>
        </w:tabs>
        <w:suppressAutoHyphens/>
        <w:autoSpaceDE w:val="0"/>
        <w:autoSpaceDN w:val="0"/>
        <w:adjustRightInd w:val="0"/>
        <w:spacing w:after="0" w:line="240" w:lineRule="atLeast"/>
        <w:ind w:left="720"/>
        <w:rPr>
          <w:rFonts w:ascii="Calibri" w:eastAsia="Times New Roman" w:hAnsi="Calibri" w:cs="Calibri"/>
          <w:color w:val="0070C0"/>
          <w:spacing w:val="-2"/>
        </w:rPr>
      </w:pPr>
      <w:r>
        <w:rPr>
          <w:rFonts w:ascii="Calibri" w:eastAsia="Times New Roman" w:hAnsi="Calibri" w:cs="Calibri"/>
          <w:color w:val="0070C0"/>
          <w:spacing w:val="-2"/>
        </w:rPr>
        <w:tab/>
      </w:r>
      <w:r>
        <w:rPr>
          <w:rFonts w:ascii="Calibri" w:eastAsia="Times New Roman" w:hAnsi="Calibri" w:cs="Calibri"/>
          <w:color w:val="0070C0"/>
          <w:spacing w:val="-2"/>
        </w:rPr>
        <w:tab/>
      </w:r>
      <w:r w:rsidRPr="00885A50">
        <w:rPr>
          <w:rFonts w:ascii="Calibri" w:eastAsia="Times New Roman" w:hAnsi="Calibri" w:cs="Calibri"/>
          <w:color w:val="0070C0"/>
          <w:spacing w:val="-2"/>
        </w:rPr>
        <w:t xml:space="preserve">Jerusalem" was deported, with over 10,000 captives being taken to Babylon, </w:t>
      </w:r>
    </w:p>
    <w:p w14:paraId="6583E197" w14:textId="77777777" w:rsidR="00E2562A" w:rsidRPr="00885A50" w:rsidRDefault="00E2562A" w:rsidP="00E2562A">
      <w:pPr>
        <w:widowControl w:val="0"/>
        <w:tabs>
          <w:tab w:val="left" w:pos="1008"/>
          <w:tab w:val="left" w:pos="1728"/>
          <w:tab w:val="left" w:pos="2448"/>
        </w:tabs>
        <w:suppressAutoHyphens/>
        <w:autoSpaceDE w:val="0"/>
        <w:autoSpaceDN w:val="0"/>
        <w:adjustRightInd w:val="0"/>
        <w:spacing w:after="0" w:line="240" w:lineRule="atLeast"/>
        <w:ind w:left="720"/>
        <w:rPr>
          <w:rFonts w:ascii="Calibri" w:eastAsia="Times New Roman" w:hAnsi="Calibri" w:cs="Calibri"/>
          <w:color w:val="0070C0"/>
          <w:spacing w:val="-2"/>
        </w:rPr>
      </w:pPr>
      <w:r>
        <w:rPr>
          <w:rFonts w:ascii="Calibri" w:eastAsia="Times New Roman" w:hAnsi="Calibri" w:cs="Calibri"/>
          <w:color w:val="0070C0"/>
          <w:spacing w:val="-2"/>
        </w:rPr>
        <w:tab/>
      </w:r>
      <w:r>
        <w:rPr>
          <w:rFonts w:ascii="Calibri" w:eastAsia="Times New Roman" w:hAnsi="Calibri" w:cs="Calibri"/>
          <w:color w:val="0070C0"/>
          <w:spacing w:val="-2"/>
        </w:rPr>
        <w:tab/>
      </w:r>
      <w:r w:rsidRPr="00885A50">
        <w:rPr>
          <w:rFonts w:ascii="Calibri" w:eastAsia="Times New Roman" w:hAnsi="Calibri" w:cs="Calibri"/>
          <w:color w:val="0070C0"/>
          <w:spacing w:val="-2"/>
        </w:rPr>
        <w:t>including all of the wealthy</w:t>
      </w:r>
      <w:r>
        <w:rPr>
          <w:rFonts w:ascii="Calibri" w:eastAsia="Times New Roman" w:hAnsi="Calibri" w:cs="Calibri"/>
          <w:color w:val="0070C0"/>
          <w:spacing w:val="-2"/>
        </w:rPr>
        <w:t xml:space="preserve"> (</w:t>
      </w:r>
      <w:r w:rsidRPr="00885A50">
        <w:rPr>
          <w:rFonts w:ascii="Calibri" w:eastAsia="Times New Roman" w:hAnsi="Calibri" w:cs="Calibri"/>
          <w:color w:val="0070C0"/>
          <w:spacing w:val="-2"/>
        </w:rPr>
        <w:t>2 Kings 24:14-17</w:t>
      </w:r>
      <w:r>
        <w:rPr>
          <w:rFonts w:ascii="Calibri" w:eastAsia="Times New Roman" w:hAnsi="Calibri" w:cs="Calibri"/>
          <w:color w:val="0070C0"/>
          <w:spacing w:val="-2"/>
        </w:rPr>
        <w:t>)</w:t>
      </w:r>
      <w:r w:rsidRPr="00885A50">
        <w:rPr>
          <w:rFonts w:ascii="Calibri" w:eastAsia="Times New Roman" w:hAnsi="Calibri" w:cs="Calibri"/>
          <w:color w:val="0070C0"/>
          <w:spacing w:val="-2"/>
        </w:rPr>
        <w:t>.</w:t>
      </w:r>
    </w:p>
    <w:p w14:paraId="0F725C56" w14:textId="77777777" w:rsidR="00E2562A" w:rsidRDefault="00E2562A" w:rsidP="00E2562A">
      <w:pPr>
        <w:widowControl w:val="0"/>
        <w:tabs>
          <w:tab w:val="left" w:pos="1008"/>
          <w:tab w:val="left" w:pos="1728"/>
          <w:tab w:val="left" w:pos="2448"/>
        </w:tabs>
        <w:suppressAutoHyphens/>
        <w:autoSpaceDE w:val="0"/>
        <w:autoSpaceDN w:val="0"/>
        <w:adjustRightInd w:val="0"/>
        <w:spacing w:after="0" w:line="240" w:lineRule="atLeast"/>
        <w:ind w:left="720"/>
        <w:rPr>
          <w:rFonts w:ascii="Calibri" w:eastAsia="Times New Roman" w:hAnsi="Calibri" w:cs="Calibri"/>
          <w:b/>
          <w:bCs/>
          <w:color w:val="0070C0"/>
          <w:spacing w:val="-2"/>
        </w:rPr>
      </w:pPr>
      <w:r w:rsidRPr="002E02FC">
        <w:rPr>
          <w:rFonts w:ascii="Calibri" w:eastAsia="Times New Roman" w:hAnsi="Calibri" w:cs="Calibri"/>
          <w:color w:val="0070C0"/>
          <w:spacing w:val="-2"/>
        </w:rPr>
        <w:tab/>
        <w:t xml:space="preserve">597 B.C. = </w:t>
      </w:r>
      <w:r w:rsidRPr="002E02FC">
        <w:rPr>
          <w:rFonts w:ascii="Calibri" w:eastAsia="Times New Roman" w:hAnsi="Calibri" w:cs="Calibri"/>
          <w:b/>
          <w:bCs/>
          <w:color w:val="0070C0"/>
          <w:spacing w:val="-2"/>
        </w:rPr>
        <w:t>Lehi's Departure</w:t>
      </w:r>
      <w:r w:rsidRPr="002E02FC">
        <w:rPr>
          <w:rFonts w:ascii="Calibri" w:eastAsia="Times New Roman" w:hAnsi="Calibri" w:cs="Calibri"/>
          <w:color w:val="0070C0"/>
          <w:spacing w:val="-2"/>
        </w:rPr>
        <w:t xml:space="preserve"> </w:t>
      </w:r>
      <w:r w:rsidRPr="002E02FC">
        <w:rPr>
          <w:rFonts w:ascii="Calibri" w:eastAsia="Times New Roman" w:hAnsi="Calibri" w:cs="Calibri"/>
          <w:b/>
          <w:bCs/>
          <w:color w:val="0070C0"/>
          <w:spacing w:val="-2"/>
        </w:rPr>
        <w:t>(Between 7 Dec. and 9 Dec. 597 B.C.)</w:t>
      </w:r>
    </w:p>
    <w:p w14:paraId="314D1A19" w14:textId="77777777" w:rsidR="00E2562A" w:rsidRPr="002E02FC" w:rsidRDefault="00E2562A" w:rsidP="00E2562A">
      <w:pPr>
        <w:widowControl w:val="0"/>
        <w:tabs>
          <w:tab w:val="left" w:pos="1008"/>
          <w:tab w:val="left" w:pos="1728"/>
          <w:tab w:val="left" w:pos="2448"/>
        </w:tabs>
        <w:suppressAutoHyphens/>
        <w:autoSpaceDE w:val="0"/>
        <w:autoSpaceDN w:val="0"/>
        <w:adjustRightInd w:val="0"/>
        <w:spacing w:after="0" w:line="240" w:lineRule="atLeast"/>
        <w:ind w:left="720"/>
        <w:rPr>
          <w:rFonts w:ascii="Calibri" w:eastAsia="Times New Roman" w:hAnsi="Calibri" w:cs="Calibri"/>
          <w:b/>
          <w:bCs/>
          <w:color w:val="0070C0"/>
          <w:spacing w:val="-2"/>
        </w:rPr>
      </w:pPr>
    </w:p>
    <w:p w14:paraId="75EEF62A" w14:textId="77777777" w:rsidR="00E2562A" w:rsidRPr="002E02FC" w:rsidRDefault="00E2562A" w:rsidP="00E2562A">
      <w:pPr>
        <w:widowControl w:val="0"/>
        <w:tabs>
          <w:tab w:val="left" w:pos="1008"/>
          <w:tab w:val="left" w:pos="1728"/>
          <w:tab w:val="left" w:pos="2448"/>
        </w:tabs>
        <w:suppressAutoHyphens/>
        <w:autoSpaceDE w:val="0"/>
        <w:autoSpaceDN w:val="0"/>
        <w:adjustRightInd w:val="0"/>
        <w:spacing w:after="0" w:line="240" w:lineRule="atLeast"/>
        <w:ind w:left="720"/>
        <w:rPr>
          <w:rFonts w:ascii="Calibri" w:eastAsia="Times New Roman" w:hAnsi="Calibri" w:cs="Calibri"/>
          <w:color w:val="0070C0"/>
          <w:spacing w:val="-2"/>
        </w:rPr>
      </w:pPr>
      <w:r w:rsidRPr="002E02FC">
        <w:rPr>
          <w:rFonts w:ascii="Calibri" w:eastAsia="Times New Roman" w:hAnsi="Calibri" w:cs="Calibri"/>
          <w:color w:val="0070C0"/>
          <w:spacing w:val="-2"/>
        </w:rPr>
        <w:tab/>
        <w:t>586 B.C. = Destruction of Jerusalem</w:t>
      </w:r>
    </w:p>
    <w:p w14:paraId="6B66953A" w14:textId="77777777" w:rsidR="00E2562A" w:rsidRPr="002E02FC" w:rsidRDefault="00E2562A" w:rsidP="00E2562A">
      <w:pPr>
        <w:widowControl w:val="0"/>
        <w:tabs>
          <w:tab w:val="left" w:pos="1008"/>
          <w:tab w:val="left" w:pos="1728"/>
          <w:tab w:val="left" w:pos="2448"/>
        </w:tabs>
        <w:suppressAutoHyphens/>
        <w:autoSpaceDE w:val="0"/>
        <w:autoSpaceDN w:val="0"/>
        <w:adjustRightInd w:val="0"/>
        <w:spacing w:after="0" w:line="240" w:lineRule="atLeast"/>
        <w:ind w:left="720"/>
        <w:rPr>
          <w:rFonts w:ascii="Calibri" w:eastAsia="Times New Roman" w:hAnsi="Calibri" w:cs="Calibri"/>
          <w:color w:val="0070C0"/>
          <w:spacing w:val="-2"/>
        </w:rPr>
      </w:pPr>
      <w:r w:rsidRPr="002E02FC">
        <w:rPr>
          <w:rFonts w:ascii="Calibri" w:eastAsia="Times New Roman" w:hAnsi="Calibri" w:cs="Calibri"/>
          <w:color w:val="0070C0"/>
          <w:spacing w:val="-2"/>
        </w:rPr>
        <w:tab/>
        <w:t xml:space="preserve">Lehi's Calendar = </w:t>
      </w:r>
      <w:r w:rsidRPr="002E02FC">
        <w:rPr>
          <w:rFonts w:ascii="Calibri" w:eastAsia="Times New Roman" w:hAnsi="Calibri" w:cs="Calibri"/>
          <w:b/>
          <w:bCs/>
          <w:color w:val="0070C0"/>
          <w:spacing w:val="-2"/>
        </w:rPr>
        <w:t>360-day</w:t>
      </w:r>
      <w:r w:rsidRPr="002E02FC">
        <w:rPr>
          <w:rFonts w:ascii="Calibri" w:eastAsia="Times New Roman" w:hAnsi="Calibri" w:cs="Calibri"/>
          <w:color w:val="0070C0"/>
          <w:spacing w:val="-2"/>
        </w:rPr>
        <w:t xml:space="preserve"> Egyptian year, or 360-day prophesy year of Daniel, John,</w:t>
      </w:r>
    </w:p>
    <w:p w14:paraId="5977C888" w14:textId="77777777" w:rsidR="00E2562A" w:rsidRPr="002E02FC" w:rsidRDefault="00E2562A" w:rsidP="00E2562A">
      <w:pPr>
        <w:widowControl w:val="0"/>
        <w:tabs>
          <w:tab w:val="left" w:pos="1008"/>
          <w:tab w:val="left" w:pos="1728"/>
          <w:tab w:val="left" w:pos="2448"/>
        </w:tabs>
        <w:suppressAutoHyphens/>
        <w:autoSpaceDE w:val="0"/>
        <w:autoSpaceDN w:val="0"/>
        <w:adjustRightInd w:val="0"/>
        <w:spacing w:after="0" w:line="240" w:lineRule="atLeast"/>
        <w:ind w:left="720"/>
        <w:rPr>
          <w:rFonts w:ascii="Calibri" w:eastAsia="Times New Roman" w:hAnsi="Calibri" w:cs="Calibri"/>
          <w:color w:val="0070C0"/>
          <w:spacing w:val="-2"/>
        </w:rPr>
      </w:pPr>
      <w:r w:rsidRPr="002E02FC">
        <w:rPr>
          <w:rFonts w:ascii="Calibri" w:eastAsia="Times New Roman" w:hAnsi="Calibri" w:cs="Calibri"/>
          <w:color w:val="0070C0"/>
          <w:spacing w:val="-2"/>
        </w:rPr>
        <w:tab/>
      </w:r>
      <w:r w:rsidRPr="002E02FC">
        <w:rPr>
          <w:rFonts w:ascii="Calibri" w:eastAsia="Times New Roman" w:hAnsi="Calibri" w:cs="Calibri"/>
          <w:color w:val="0070C0"/>
          <w:spacing w:val="-2"/>
        </w:rPr>
        <w:tab/>
        <w:t>and Exodus.</w:t>
      </w:r>
    </w:p>
    <w:p w14:paraId="6354E9FD" w14:textId="77777777" w:rsidR="00E2562A" w:rsidRDefault="00E2562A" w:rsidP="00E2562A">
      <w:pPr>
        <w:widowControl w:val="0"/>
        <w:tabs>
          <w:tab w:val="left" w:pos="1008"/>
          <w:tab w:val="left" w:pos="1728"/>
          <w:tab w:val="left" w:pos="2448"/>
        </w:tabs>
        <w:suppressAutoHyphens/>
        <w:autoSpaceDE w:val="0"/>
        <w:autoSpaceDN w:val="0"/>
        <w:adjustRightInd w:val="0"/>
        <w:spacing w:after="0" w:line="240" w:lineRule="atLeast"/>
        <w:ind w:left="720"/>
        <w:rPr>
          <w:rFonts w:ascii="Calibri" w:eastAsia="Calibri" w:hAnsi="Calibri" w:cs="Calibri"/>
          <w:color w:val="0070C0"/>
          <w:kern w:val="2"/>
          <w14:ligatures w14:val="standardContextual"/>
        </w:rPr>
      </w:pPr>
      <w:r w:rsidRPr="002E02FC">
        <w:rPr>
          <w:rFonts w:ascii="Calibri" w:eastAsia="Times New Roman" w:hAnsi="Calibri" w:cs="Calibri"/>
          <w:color w:val="0070C0"/>
          <w:spacing w:val="-2"/>
        </w:rPr>
        <w:tab/>
        <w:t xml:space="preserve">Birth of Christ = </w:t>
      </w:r>
      <w:r w:rsidRPr="002E02FC">
        <w:rPr>
          <w:rFonts w:ascii="Calibri" w:eastAsia="Calibri" w:hAnsi="Calibri" w:cs="Calibri"/>
          <w:b/>
          <w:bCs/>
          <w:color w:val="0070C0"/>
          <w:kern w:val="2"/>
          <w14:ligatures w14:val="standardContextual"/>
        </w:rPr>
        <w:t>on or near 11 April, 4 B.C., or September/October of 5 B.C.</w:t>
      </w:r>
      <w:r w:rsidRPr="002E02FC">
        <w:rPr>
          <w:rFonts w:ascii="Calibri" w:eastAsia="Calibri" w:hAnsi="Calibri" w:cs="Calibri"/>
          <w:color w:val="0070C0"/>
          <w:kern w:val="2"/>
          <w14:ligatures w14:val="standardContextual"/>
        </w:rPr>
        <w:t xml:space="preserve">  </w:t>
      </w:r>
    </w:p>
    <w:p w14:paraId="4BA16DEB" w14:textId="77777777" w:rsidR="00E2562A" w:rsidRPr="002E02FC" w:rsidRDefault="00E2562A" w:rsidP="00E2562A">
      <w:pPr>
        <w:widowControl w:val="0"/>
        <w:tabs>
          <w:tab w:val="left" w:pos="1008"/>
          <w:tab w:val="left" w:pos="1728"/>
          <w:tab w:val="left" w:pos="2448"/>
        </w:tabs>
        <w:suppressAutoHyphens/>
        <w:autoSpaceDE w:val="0"/>
        <w:autoSpaceDN w:val="0"/>
        <w:adjustRightInd w:val="0"/>
        <w:spacing w:after="0" w:line="240" w:lineRule="atLeast"/>
        <w:ind w:left="720"/>
        <w:rPr>
          <w:rFonts w:ascii="Calibri" w:eastAsia="Times New Roman" w:hAnsi="Calibri" w:cs="Calibri"/>
          <w:color w:val="0070C0"/>
          <w:spacing w:val="-2"/>
        </w:rPr>
      </w:pPr>
      <w:r w:rsidRPr="002E02FC">
        <w:rPr>
          <w:rFonts w:ascii="Calibri" w:eastAsia="Times New Roman" w:hAnsi="Calibri" w:cs="Calibri"/>
          <w:color w:val="0070C0"/>
          <w:spacing w:val="-2"/>
        </w:rPr>
        <w:tab/>
        <w:t xml:space="preserve">Herod’s death = </w:t>
      </w:r>
      <w:r w:rsidRPr="002E02FC">
        <w:rPr>
          <w:rFonts w:ascii="Calibri" w:eastAsia="Calibri" w:hAnsi="Calibri" w:cs="Calibri"/>
          <w:b/>
          <w:bCs/>
          <w:color w:val="0070C0"/>
          <w:kern w:val="2"/>
          <w14:ligatures w14:val="standardContextual"/>
        </w:rPr>
        <w:t>between Passover 4 B.C. to 1 Nisan 3 B.C.</w:t>
      </w:r>
    </w:p>
    <w:p w14:paraId="0B02B680" w14:textId="77777777" w:rsidR="00E2562A" w:rsidRPr="002E02FC" w:rsidRDefault="00E2562A" w:rsidP="00E2562A">
      <w:pPr>
        <w:widowControl w:val="0"/>
        <w:tabs>
          <w:tab w:val="left" w:pos="1008"/>
          <w:tab w:val="left" w:pos="1728"/>
          <w:tab w:val="left" w:pos="2448"/>
        </w:tabs>
        <w:suppressAutoHyphens/>
        <w:autoSpaceDE w:val="0"/>
        <w:autoSpaceDN w:val="0"/>
        <w:adjustRightInd w:val="0"/>
        <w:spacing w:after="0" w:line="240" w:lineRule="atLeast"/>
        <w:ind w:left="720"/>
        <w:rPr>
          <w:rFonts w:ascii="Calibri" w:eastAsia="Times New Roman" w:hAnsi="Calibri" w:cs="Calibri"/>
          <w:color w:val="0070C0"/>
          <w:spacing w:val="-2"/>
        </w:rPr>
      </w:pPr>
      <w:r w:rsidRPr="002E02FC">
        <w:rPr>
          <w:rFonts w:ascii="Calibri" w:eastAsia="Times New Roman" w:hAnsi="Calibri" w:cs="Calibri"/>
          <w:color w:val="0070C0"/>
          <w:spacing w:val="-2"/>
        </w:rPr>
        <w:tab/>
        <w:t>365+ day Year initiated after Christ's birth (365.2422 days) (Calendar adjusted A.D. 6)</w:t>
      </w:r>
    </w:p>
    <w:p w14:paraId="02201615" w14:textId="77777777" w:rsidR="00E2562A" w:rsidRPr="002E02FC" w:rsidRDefault="00E2562A" w:rsidP="00E2562A">
      <w:pPr>
        <w:widowControl w:val="0"/>
        <w:tabs>
          <w:tab w:val="left" w:pos="1008"/>
          <w:tab w:val="left" w:pos="1728"/>
          <w:tab w:val="left" w:pos="2448"/>
        </w:tabs>
        <w:suppressAutoHyphens/>
        <w:autoSpaceDE w:val="0"/>
        <w:autoSpaceDN w:val="0"/>
        <w:adjustRightInd w:val="0"/>
        <w:spacing w:after="0" w:line="240" w:lineRule="atLeast"/>
        <w:ind w:left="720"/>
        <w:rPr>
          <w:rFonts w:ascii="Calibri" w:eastAsia="Times New Roman" w:hAnsi="Calibri" w:cs="Calibri"/>
          <w:color w:val="0070C0"/>
          <w:spacing w:val="-2"/>
        </w:rPr>
      </w:pPr>
      <w:r w:rsidRPr="002E02FC">
        <w:rPr>
          <w:rFonts w:ascii="Calibri" w:eastAsia="Times New Roman" w:hAnsi="Calibri" w:cs="Calibri"/>
          <w:color w:val="0070C0"/>
          <w:spacing w:val="-2"/>
        </w:rPr>
        <w:tab/>
        <w:t xml:space="preserve">Christ's death = </w:t>
      </w:r>
      <w:r w:rsidRPr="002E02FC">
        <w:rPr>
          <w:rFonts w:ascii="Calibri" w:eastAsia="Times New Roman" w:hAnsi="Calibri" w:cs="Calibri"/>
          <w:b/>
          <w:bCs/>
          <w:color w:val="0070C0"/>
          <w:spacing w:val="-2"/>
        </w:rPr>
        <w:t>7 April, A.D. 30</w:t>
      </w:r>
      <w:r w:rsidRPr="002E02FC">
        <w:rPr>
          <w:rFonts w:ascii="Calibri" w:eastAsia="Times New Roman" w:hAnsi="Calibri" w:cs="Calibri"/>
          <w:color w:val="0070C0"/>
          <w:spacing w:val="-2"/>
        </w:rPr>
        <w:t xml:space="preserve"> </w:t>
      </w:r>
    </w:p>
    <w:p w14:paraId="23FBE558" w14:textId="77777777" w:rsidR="00E2562A" w:rsidRDefault="00E2562A" w:rsidP="00E2562A">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FF0000"/>
          <w:spacing w:val="-2"/>
          <w:sz w:val="20"/>
          <w:szCs w:val="20"/>
        </w:rPr>
      </w:pPr>
      <w:r>
        <w:rPr>
          <w:rFonts w:ascii="Arial" w:eastAsia="Times New Roman" w:hAnsi="Arial" w:cs="Arial"/>
          <w:spacing w:val="-2"/>
          <w:sz w:val="20"/>
          <w:szCs w:val="20"/>
        </w:rPr>
        <w:tab/>
      </w:r>
    </w:p>
    <w:p w14:paraId="119A1FEA" w14:textId="77777777" w:rsidR="00E2562A" w:rsidRDefault="00E2562A" w:rsidP="00E2562A">
      <w:pPr>
        <w:widowControl w:val="0"/>
        <w:tabs>
          <w:tab w:val="left" w:pos="1008"/>
          <w:tab w:val="left" w:pos="1728"/>
          <w:tab w:val="left" w:pos="2448"/>
        </w:tabs>
        <w:suppressAutoHyphens/>
        <w:autoSpaceDE w:val="0"/>
        <w:autoSpaceDN w:val="0"/>
        <w:adjustRightInd w:val="0"/>
        <w:spacing w:after="0" w:line="240" w:lineRule="atLeast"/>
        <w:ind w:left="720"/>
        <w:rPr>
          <w:rFonts w:ascii="Arial" w:eastAsia="Times New Roman" w:hAnsi="Arial" w:cs="Arial"/>
          <w:color w:val="FF0000"/>
          <w:spacing w:val="-2"/>
          <w:sz w:val="20"/>
          <w:szCs w:val="20"/>
        </w:rPr>
      </w:pPr>
    </w:p>
    <w:p w14:paraId="60C70E4D" w14:textId="77777777" w:rsidR="00E2562A" w:rsidRPr="008A0276" w:rsidRDefault="00E2562A" w:rsidP="00E2562A">
      <w:pPr>
        <w:widowControl w:val="0"/>
        <w:tabs>
          <w:tab w:val="left" w:pos="1008"/>
          <w:tab w:val="left" w:pos="1728"/>
          <w:tab w:val="left" w:pos="2448"/>
        </w:tabs>
        <w:suppressAutoHyphens/>
        <w:autoSpaceDE w:val="0"/>
        <w:autoSpaceDN w:val="0"/>
        <w:adjustRightInd w:val="0"/>
        <w:spacing w:after="0" w:line="240" w:lineRule="atLeast"/>
        <w:ind w:left="720"/>
        <w:rPr>
          <w:rFonts w:ascii="Arial" w:eastAsia="Times New Roman" w:hAnsi="Arial" w:cs="Arial"/>
          <w:color w:val="FF0000"/>
          <w:spacing w:val="-2"/>
          <w:sz w:val="20"/>
          <w:szCs w:val="20"/>
        </w:rPr>
      </w:pPr>
    </w:p>
    <w:p w14:paraId="4F7C85F3" w14:textId="77777777" w:rsidR="00E2562A" w:rsidRPr="002E02FC" w:rsidRDefault="00E2562A" w:rsidP="00E2562A">
      <w:pPr>
        <w:widowControl w:val="0"/>
        <w:tabs>
          <w:tab w:val="left" w:pos="1008"/>
          <w:tab w:val="left" w:pos="1728"/>
          <w:tab w:val="left" w:pos="2448"/>
        </w:tabs>
        <w:suppressAutoHyphens/>
        <w:autoSpaceDE w:val="0"/>
        <w:autoSpaceDN w:val="0"/>
        <w:adjustRightInd w:val="0"/>
        <w:spacing w:after="0" w:line="240" w:lineRule="atLeast"/>
        <w:jc w:val="both"/>
        <w:rPr>
          <w:rFonts w:ascii="Calibri" w:eastAsia="Times New Roman" w:hAnsi="Calibri" w:cs="Calibri"/>
          <w:b/>
          <w:bCs/>
          <w:color w:val="0070C0"/>
          <w:spacing w:val="-2"/>
        </w:rPr>
      </w:pPr>
      <w:r w:rsidRPr="002E02FC">
        <w:rPr>
          <w:rFonts w:ascii="Calibri" w:eastAsia="Times New Roman" w:hAnsi="Calibri" w:cs="Calibri"/>
          <w:b/>
          <w:bCs/>
          <w:color w:val="0070C0"/>
          <w:spacing w:val="-2"/>
        </w:rPr>
        <w:t>Basic Points of Reference:  Robert Smith, 1996 Critical Text</w:t>
      </w:r>
    </w:p>
    <w:p w14:paraId="772B9D48" w14:textId="77777777" w:rsidR="00E2562A" w:rsidRDefault="00E2562A" w:rsidP="00E2562A">
      <w:pPr>
        <w:widowControl w:val="0"/>
        <w:tabs>
          <w:tab w:val="left" w:pos="1008"/>
          <w:tab w:val="left" w:pos="1728"/>
          <w:tab w:val="left" w:pos="2448"/>
        </w:tabs>
        <w:suppressAutoHyphens/>
        <w:autoSpaceDE w:val="0"/>
        <w:autoSpaceDN w:val="0"/>
        <w:adjustRightInd w:val="0"/>
        <w:spacing w:after="0" w:line="240" w:lineRule="atLeast"/>
        <w:jc w:val="both"/>
        <w:rPr>
          <w:rFonts w:ascii="Calibri" w:eastAsia="Times New Roman" w:hAnsi="Calibri" w:cs="Calibri"/>
          <w:color w:val="0070C0"/>
          <w:spacing w:val="-2"/>
        </w:rPr>
      </w:pPr>
      <w:r w:rsidRPr="002E02FC">
        <w:rPr>
          <w:rFonts w:ascii="Calibri" w:eastAsia="Times New Roman" w:hAnsi="Calibri" w:cs="Calibri"/>
          <w:color w:val="0070C0"/>
          <w:spacing w:val="-2"/>
        </w:rPr>
        <w:tab/>
        <w:t>597 B.C. = 1st Official Year of "Zedekiah"</w:t>
      </w:r>
    </w:p>
    <w:p w14:paraId="5F3DC379" w14:textId="77777777" w:rsidR="00E2562A" w:rsidRPr="00665C5C" w:rsidRDefault="00E2562A" w:rsidP="00E2562A">
      <w:pPr>
        <w:widowControl w:val="0"/>
        <w:tabs>
          <w:tab w:val="left" w:pos="1008"/>
          <w:tab w:val="left" w:pos="1728"/>
          <w:tab w:val="left" w:pos="2448"/>
        </w:tabs>
        <w:suppressAutoHyphens/>
        <w:autoSpaceDE w:val="0"/>
        <w:autoSpaceDN w:val="0"/>
        <w:adjustRightInd w:val="0"/>
        <w:spacing w:after="0" w:line="240" w:lineRule="atLeast"/>
        <w:jc w:val="both"/>
        <w:rPr>
          <w:rFonts w:ascii="Calibri" w:eastAsia="Times New Roman" w:hAnsi="Calibri" w:cs="Calibri"/>
          <w:color w:val="0070C0"/>
          <w:spacing w:val="-2"/>
        </w:rPr>
      </w:pPr>
      <w:r>
        <w:rPr>
          <w:rFonts w:ascii="Calibri" w:eastAsia="Times New Roman" w:hAnsi="Calibri" w:cs="Calibri"/>
          <w:color w:val="0070C0"/>
          <w:spacing w:val="-2"/>
        </w:rPr>
        <w:tab/>
      </w:r>
      <w:r w:rsidRPr="00665C5C">
        <w:rPr>
          <w:rFonts w:ascii="Calibri" w:eastAsia="Times New Roman" w:hAnsi="Calibri" w:cs="Calibri"/>
          <w:color w:val="0070C0"/>
          <w:spacing w:val="-2"/>
        </w:rPr>
        <w:t>59</w:t>
      </w:r>
      <w:r>
        <w:rPr>
          <w:rFonts w:ascii="Calibri" w:eastAsia="Times New Roman" w:hAnsi="Calibri" w:cs="Calibri"/>
          <w:color w:val="0070C0"/>
          <w:spacing w:val="-2"/>
        </w:rPr>
        <w:t>7</w:t>
      </w:r>
      <w:r w:rsidRPr="00665C5C">
        <w:rPr>
          <w:rFonts w:ascii="Calibri" w:eastAsia="Times New Roman" w:hAnsi="Calibri" w:cs="Calibri"/>
          <w:color w:val="0070C0"/>
          <w:spacing w:val="-2"/>
        </w:rPr>
        <w:t xml:space="preserve"> B.C. = Jerusalem captured by Nebuchadnezzar.  On Saturday, </w:t>
      </w:r>
      <w:r w:rsidRPr="00665C5C">
        <w:rPr>
          <w:rFonts w:ascii="Calibri" w:eastAsia="Times New Roman" w:hAnsi="Calibri" w:cs="Calibri"/>
          <w:b/>
          <w:bCs/>
          <w:color w:val="0070C0"/>
          <w:spacing w:val="-2"/>
        </w:rPr>
        <w:t>10 March 597 BC</w:t>
      </w:r>
      <w:r w:rsidRPr="00665C5C">
        <w:rPr>
          <w:rFonts w:ascii="Calibri" w:eastAsia="Times New Roman" w:hAnsi="Calibri" w:cs="Calibri"/>
          <w:color w:val="0070C0"/>
          <w:spacing w:val="-2"/>
        </w:rPr>
        <w:t xml:space="preserve"> (on </w:t>
      </w:r>
    </w:p>
    <w:p w14:paraId="5F80DD96" w14:textId="77777777" w:rsidR="00E2562A" w:rsidRPr="00665C5C" w:rsidRDefault="00E2562A" w:rsidP="00E2562A">
      <w:pPr>
        <w:widowControl w:val="0"/>
        <w:tabs>
          <w:tab w:val="left" w:pos="1008"/>
          <w:tab w:val="left" w:pos="1728"/>
          <w:tab w:val="left" w:pos="2448"/>
        </w:tabs>
        <w:suppressAutoHyphens/>
        <w:autoSpaceDE w:val="0"/>
        <w:autoSpaceDN w:val="0"/>
        <w:adjustRightInd w:val="0"/>
        <w:spacing w:after="0" w:line="240" w:lineRule="atLeast"/>
        <w:jc w:val="both"/>
        <w:rPr>
          <w:rFonts w:ascii="Calibri" w:eastAsia="Times New Roman" w:hAnsi="Calibri" w:cs="Calibri"/>
          <w:color w:val="0070C0"/>
          <w:spacing w:val="-2"/>
        </w:rPr>
      </w:pPr>
      <w:r w:rsidRPr="00665C5C">
        <w:rPr>
          <w:rFonts w:ascii="Calibri" w:eastAsia="Times New Roman" w:hAnsi="Calibri" w:cs="Calibri"/>
          <w:color w:val="0070C0"/>
          <w:spacing w:val="-2"/>
        </w:rPr>
        <w:tab/>
      </w:r>
      <w:r w:rsidRPr="00665C5C">
        <w:rPr>
          <w:rFonts w:ascii="Calibri" w:eastAsia="Times New Roman" w:hAnsi="Calibri" w:cs="Calibri"/>
          <w:color w:val="0070C0"/>
          <w:spacing w:val="-2"/>
        </w:rPr>
        <w:tab/>
        <w:t xml:space="preserve">our calendar), the Babylonian record states that Nebuchadnezzar "captured </w:t>
      </w:r>
    </w:p>
    <w:p w14:paraId="6DC19B28" w14:textId="77777777" w:rsidR="00E2562A" w:rsidRPr="00665C5C" w:rsidRDefault="00E2562A" w:rsidP="00E2562A">
      <w:pPr>
        <w:widowControl w:val="0"/>
        <w:tabs>
          <w:tab w:val="left" w:pos="1008"/>
          <w:tab w:val="left" w:pos="1728"/>
          <w:tab w:val="left" w:pos="2448"/>
        </w:tabs>
        <w:suppressAutoHyphens/>
        <w:autoSpaceDE w:val="0"/>
        <w:autoSpaceDN w:val="0"/>
        <w:adjustRightInd w:val="0"/>
        <w:spacing w:after="0" w:line="240" w:lineRule="atLeast"/>
        <w:jc w:val="both"/>
        <w:rPr>
          <w:rFonts w:ascii="Calibri" w:eastAsia="Times New Roman" w:hAnsi="Calibri" w:cs="Calibri"/>
          <w:color w:val="0070C0"/>
          <w:spacing w:val="-2"/>
        </w:rPr>
      </w:pPr>
      <w:r w:rsidRPr="00665C5C">
        <w:rPr>
          <w:rFonts w:ascii="Calibri" w:eastAsia="Times New Roman" w:hAnsi="Calibri" w:cs="Calibri"/>
          <w:color w:val="0070C0"/>
          <w:spacing w:val="-2"/>
        </w:rPr>
        <w:tab/>
      </w:r>
      <w:r w:rsidRPr="00665C5C">
        <w:rPr>
          <w:rFonts w:ascii="Calibri" w:eastAsia="Times New Roman" w:hAnsi="Calibri" w:cs="Calibri"/>
          <w:color w:val="0070C0"/>
          <w:spacing w:val="-2"/>
        </w:rPr>
        <w:tab/>
        <w:t xml:space="preserve">the city."   The Bible confirms that the captivity was so complete that "all </w:t>
      </w:r>
    </w:p>
    <w:p w14:paraId="376A3B4D" w14:textId="77777777" w:rsidR="00E2562A" w:rsidRPr="00665C5C" w:rsidRDefault="00E2562A" w:rsidP="00E2562A">
      <w:pPr>
        <w:widowControl w:val="0"/>
        <w:tabs>
          <w:tab w:val="left" w:pos="1008"/>
          <w:tab w:val="left" w:pos="1728"/>
          <w:tab w:val="left" w:pos="2448"/>
        </w:tabs>
        <w:suppressAutoHyphens/>
        <w:autoSpaceDE w:val="0"/>
        <w:autoSpaceDN w:val="0"/>
        <w:adjustRightInd w:val="0"/>
        <w:spacing w:after="0" w:line="240" w:lineRule="atLeast"/>
        <w:jc w:val="both"/>
        <w:rPr>
          <w:rFonts w:ascii="Calibri" w:eastAsia="Times New Roman" w:hAnsi="Calibri" w:cs="Calibri"/>
          <w:color w:val="0070C0"/>
          <w:spacing w:val="-2"/>
        </w:rPr>
      </w:pPr>
      <w:r w:rsidRPr="00665C5C">
        <w:rPr>
          <w:rFonts w:ascii="Calibri" w:eastAsia="Times New Roman" w:hAnsi="Calibri" w:cs="Calibri"/>
          <w:color w:val="0070C0"/>
          <w:spacing w:val="-2"/>
        </w:rPr>
        <w:tab/>
      </w:r>
      <w:r w:rsidRPr="00665C5C">
        <w:rPr>
          <w:rFonts w:ascii="Calibri" w:eastAsia="Times New Roman" w:hAnsi="Calibri" w:cs="Calibri"/>
          <w:color w:val="0070C0"/>
          <w:spacing w:val="-2"/>
        </w:rPr>
        <w:tab/>
        <w:t xml:space="preserve">Jerusalem" was deported, with over 10,000 captives being taken to Babylon, </w:t>
      </w:r>
    </w:p>
    <w:p w14:paraId="0171D6DD" w14:textId="77777777" w:rsidR="00E2562A" w:rsidRPr="00665C5C" w:rsidRDefault="00E2562A" w:rsidP="00E2562A">
      <w:pPr>
        <w:widowControl w:val="0"/>
        <w:tabs>
          <w:tab w:val="left" w:pos="1008"/>
          <w:tab w:val="left" w:pos="1728"/>
          <w:tab w:val="left" w:pos="2448"/>
        </w:tabs>
        <w:suppressAutoHyphens/>
        <w:autoSpaceDE w:val="0"/>
        <w:autoSpaceDN w:val="0"/>
        <w:adjustRightInd w:val="0"/>
        <w:spacing w:after="0" w:line="240" w:lineRule="atLeast"/>
        <w:jc w:val="both"/>
        <w:rPr>
          <w:rFonts w:ascii="Calibri" w:eastAsia="Times New Roman" w:hAnsi="Calibri" w:cs="Calibri"/>
          <w:color w:val="0070C0"/>
          <w:spacing w:val="-2"/>
        </w:rPr>
      </w:pPr>
      <w:r w:rsidRPr="00665C5C">
        <w:rPr>
          <w:rFonts w:ascii="Calibri" w:eastAsia="Times New Roman" w:hAnsi="Calibri" w:cs="Calibri"/>
          <w:color w:val="0070C0"/>
          <w:spacing w:val="-2"/>
        </w:rPr>
        <w:tab/>
      </w:r>
      <w:r w:rsidRPr="00665C5C">
        <w:rPr>
          <w:rFonts w:ascii="Calibri" w:eastAsia="Times New Roman" w:hAnsi="Calibri" w:cs="Calibri"/>
          <w:color w:val="0070C0"/>
          <w:spacing w:val="-2"/>
        </w:rPr>
        <w:tab/>
        <w:t>including all of the wealthy (2 Kings 24:14-17).</w:t>
      </w:r>
    </w:p>
    <w:p w14:paraId="074C8041" w14:textId="77777777" w:rsidR="00E2562A" w:rsidRPr="002E02FC" w:rsidRDefault="00E2562A" w:rsidP="00E2562A">
      <w:pPr>
        <w:widowControl w:val="0"/>
        <w:tabs>
          <w:tab w:val="left" w:pos="1008"/>
          <w:tab w:val="left" w:pos="1728"/>
          <w:tab w:val="left" w:pos="2448"/>
        </w:tabs>
        <w:suppressAutoHyphens/>
        <w:autoSpaceDE w:val="0"/>
        <w:autoSpaceDN w:val="0"/>
        <w:adjustRightInd w:val="0"/>
        <w:spacing w:after="0" w:line="240" w:lineRule="atLeast"/>
        <w:jc w:val="both"/>
        <w:rPr>
          <w:rFonts w:ascii="Calibri" w:eastAsia="Times New Roman" w:hAnsi="Calibri" w:cs="Calibri"/>
          <w:color w:val="0070C0"/>
          <w:spacing w:val="-2"/>
        </w:rPr>
      </w:pPr>
      <w:r w:rsidRPr="002E02FC">
        <w:rPr>
          <w:rFonts w:ascii="Calibri" w:eastAsia="Times New Roman" w:hAnsi="Calibri" w:cs="Calibri"/>
          <w:color w:val="0070C0"/>
          <w:spacing w:val="-2"/>
        </w:rPr>
        <w:tab/>
        <w:t xml:space="preserve">596 B.C. = </w:t>
      </w:r>
      <w:r w:rsidRPr="002E02FC">
        <w:rPr>
          <w:rFonts w:ascii="Calibri" w:eastAsia="Times New Roman" w:hAnsi="Calibri" w:cs="Calibri"/>
          <w:b/>
          <w:bCs/>
          <w:color w:val="0070C0"/>
          <w:spacing w:val="-2"/>
        </w:rPr>
        <w:t>Lehi's Departure</w:t>
      </w:r>
      <w:r w:rsidRPr="002E02FC">
        <w:rPr>
          <w:rFonts w:ascii="Calibri" w:eastAsia="Times New Roman" w:hAnsi="Calibri" w:cs="Calibri"/>
          <w:color w:val="0070C0"/>
          <w:spacing w:val="-2"/>
        </w:rPr>
        <w:t xml:space="preserve"> (May, 596 B.C.)</w:t>
      </w:r>
    </w:p>
    <w:p w14:paraId="1CE0F849" w14:textId="77777777" w:rsidR="00E2562A" w:rsidRPr="002E02FC" w:rsidRDefault="00E2562A" w:rsidP="00E2562A">
      <w:pPr>
        <w:widowControl w:val="0"/>
        <w:tabs>
          <w:tab w:val="left" w:pos="1008"/>
          <w:tab w:val="left" w:pos="1728"/>
          <w:tab w:val="left" w:pos="2448"/>
        </w:tabs>
        <w:suppressAutoHyphens/>
        <w:autoSpaceDE w:val="0"/>
        <w:autoSpaceDN w:val="0"/>
        <w:adjustRightInd w:val="0"/>
        <w:spacing w:after="0" w:line="240" w:lineRule="atLeast"/>
        <w:jc w:val="both"/>
        <w:rPr>
          <w:rFonts w:ascii="Calibri" w:eastAsia="Times New Roman" w:hAnsi="Calibri" w:cs="Calibri"/>
          <w:color w:val="0070C0"/>
          <w:spacing w:val="-2"/>
        </w:rPr>
      </w:pPr>
      <w:r w:rsidRPr="002E02FC">
        <w:rPr>
          <w:rFonts w:ascii="Calibri" w:eastAsia="Times New Roman" w:hAnsi="Calibri" w:cs="Calibri"/>
          <w:color w:val="0070C0"/>
          <w:spacing w:val="-2"/>
        </w:rPr>
        <w:lastRenderedPageBreak/>
        <w:tab/>
        <w:t>586 B.C. = Destruction of Jerusalem</w:t>
      </w:r>
    </w:p>
    <w:p w14:paraId="7DA1D01C" w14:textId="77777777" w:rsidR="00E2562A" w:rsidRDefault="00E2562A" w:rsidP="00E2562A">
      <w:pPr>
        <w:widowControl w:val="0"/>
        <w:tabs>
          <w:tab w:val="left" w:pos="1008"/>
          <w:tab w:val="left" w:pos="1728"/>
          <w:tab w:val="left" w:pos="2448"/>
        </w:tabs>
        <w:suppressAutoHyphens/>
        <w:autoSpaceDE w:val="0"/>
        <w:autoSpaceDN w:val="0"/>
        <w:adjustRightInd w:val="0"/>
        <w:spacing w:after="0" w:line="240" w:lineRule="atLeast"/>
        <w:jc w:val="both"/>
        <w:rPr>
          <w:rFonts w:ascii="Calibri" w:eastAsia="Times New Roman" w:hAnsi="Calibri" w:cs="Calibri"/>
          <w:color w:val="0070C0"/>
          <w:spacing w:val="-2"/>
        </w:rPr>
      </w:pPr>
      <w:r w:rsidRPr="002E02FC">
        <w:rPr>
          <w:rFonts w:ascii="Calibri" w:eastAsia="Times New Roman" w:hAnsi="Calibri" w:cs="Calibri"/>
          <w:color w:val="0070C0"/>
          <w:spacing w:val="-2"/>
        </w:rPr>
        <w:tab/>
        <w:t xml:space="preserve">Lehi's Calendar = </w:t>
      </w:r>
      <w:r w:rsidRPr="002E02FC">
        <w:rPr>
          <w:rFonts w:ascii="Calibri" w:eastAsia="Times New Roman" w:hAnsi="Calibri" w:cs="Calibri"/>
          <w:b/>
          <w:bCs/>
          <w:color w:val="0070C0"/>
          <w:spacing w:val="-2"/>
        </w:rPr>
        <w:t>360-day</w:t>
      </w:r>
      <w:r w:rsidRPr="002E02FC">
        <w:rPr>
          <w:rFonts w:ascii="Calibri" w:eastAsia="Times New Roman" w:hAnsi="Calibri" w:cs="Calibri"/>
          <w:color w:val="0070C0"/>
          <w:spacing w:val="-2"/>
        </w:rPr>
        <w:t xml:space="preserve"> Egyptian year, </w:t>
      </w:r>
      <w:r>
        <w:rPr>
          <w:rFonts w:ascii="Calibri" w:eastAsia="Times New Roman" w:hAnsi="Calibri" w:cs="Calibri"/>
          <w:color w:val="0070C0"/>
          <w:spacing w:val="-2"/>
        </w:rPr>
        <w:t xml:space="preserve">or 360-day “tun” year, </w:t>
      </w:r>
      <w:r w:rsidRPr="002E02FC">
        <w:rPr>
          <w:rFonts w:ascii="Calibri" w:eastAsia="Times New Roman" w:hAnsi="Calibri" w:cs="Calibri"/>
          <w:color w:val="0070C0"/>
          <w:spacing w:val="-2"/>
        </w:rPr>
        <w:t xml:space="preserve">or 360-day prophesy year </w:t>
      </w:r>
    </w:p>
    <w:p w14:paraId="43B9C496" w14:textId="77777777" w:rsidR="00E2562A" w:rsidRPr="002E02FC" w:rsidRDefault="00E2562A" w:rsidP="00E2562A">
      <w:pPr>
        <w:widowControl w:val="0"/>
        <w:tabs>
          <w:tab w:val="left" w:pos="1008"/>
          <w:tab w:val="left" w:pos="1728"/>
          <w:tab w:val="left" w:pos="2448"/>
        </w:tabs>
        <w:suppressAutoHyphens/>
        <w:autoSpaceDE w:val="0"/>
        <w:autoSpaceDN w:val="0"/>
        <w:adjustRightInd w:val="0"/>
        <w:spacing w:after="0" w:line="240" w:lineRule="atLeast"/>
        <w:jc w:val="both"/>
        <w:rPr>
          <w:rFonts w:ascii="Calibri" w:eastAsia="Times New Roman" w:hAnsi="Calibri" w:cs="Calibri"/>
          <w:color w:val="0070C0"/>
          <w:spacing w:val="-2"/>
        </w:rPr>
      </w:pPr>
      <w:r>
        <w:rPr>
          <w:rFonts w:ascii="Calibri" w:eastAsia="Times New Roman" w:hAnsi="Calibri" w:cs="Calibri"/>
          <w:color w:val="0070C0"/>
          <w:spacing w:val="-2"/>
        </w:rPr>
        <w:tab/>
      </w:r>
      <w:r>
        <w:rPr>
          <w:rFonts w:ascii="Calibri" w:eastAsia="Times New Roman" w:hAnsi="Calibri" w:cs="Calibri"/>
          <w:color w:val="0070C0"/>
          <w:spacing w:val="-2"/>
        </w:rPr>
        <w:tab/>
        <w:t>o</w:t>
      </w:r>
      <w:r w:rsidRPr="002E02FC">
        <w:rPr>
          <w:rFonts w:ascii="Calibri" w:eastAsia="Times New Roman" w:hAnsi="Calibri" w:cs="Calibri"/>
          <w:color w:val="0070C0"/>
          <w:spacing w:val="-2"/>
        </w:rPr>
        <w:t>f</w:t>
      </w:r>
      <w:r>
        <w:rPr>
          <w:rFonts w:ascii="Calibri" w:eastAsia="Times New Roman" w:hAnsi="Calibri" w:cs="Calibri"/>
          <w:color w:val="0070C0"/>
          <w:spacing w:val="-2"/>
        </w:rPr>
        <w:t xml:space="preserve"> </w:t>
      </w:r>
      <w:r w:rsidRPr="002E02FC">
        <w:rPr>
          <w:rFonts w:ascii="Calibri" w:eastAsia="Times New Roman" w:hAnsi="Calibri" w:cs="Calibri"/>
          <w:color w:val="0070C0"/>
          <w:spacing w:val="-2"/>
        </w:rPr>
        <w:t>Daniel, John,</w:t>
      </w:r>
      <w:r>
        <w:rPr>
          <w:rFonts w:ascii="Calibri" w:eastAsia="Times New Roman" w:hAnsi="Calibri" w:cs="Calibri"/>
          <w:color w:val="0070C0"/>
          <w:spacing w:val="-2"/>
        </w:rPr>
        <w:t xml:space="preserve"> </w:t>
      </w:r>
      <w:r w:rsidRPr="002E02FC">
        <w:rPr>
          <w:rFonts w:ascii="Calibri" w:eastAsia="Times New Roman" w:hAnsi="Calibri" w:cs="Calibri"/>
          <w:color w:val="0070C0"/>
          <w:spacing w:val="-2"/>
        </w:rPr>
        <w:t>and Exodus.</w:t>
      </w:r>
    </w:p>
    <w:p w14:paraId="48B77AD8" w14:textId="77777777" w:rsidR="00E2562A" w:rsidRDefault="00E2562A" w:rsidP="00E2562A">
      <w:pPr>
        <w:widowControl w:val="0"/>
        <w:tabs>
          <w:tab w:val="left" w:pos="1008"/>
          <w:tab w:val="left" w:pos="1728"/>
          <w:tab w:val="left" w:pos="2448"/>
        </w:tabs>
        <w:suppressAutoHyphens/>
        <w:autoSpaceDE w:val="0"/>
        <w:autoSpaceDN w:val="0"/>
        <w:adjustRightInd w:val="0"/>
        <w:spacing w:after="0" w:line="240" w:lineRule="atLeast"/>
        <w:jc w:val="both"/>
        <w:rPr>
          <w:rFonts w:ascii="Calibri" w:eastAsia="Calibri" w:hAnsi="Calibri" w:cs="Calibri"/>
          <w:color w:val="0070C0"/>
          <w:kern w:val="2"/>
          <w14:ligatures w14:val="standardContextual"/>
        </w:rPr>
      </w:pPr>
      <w:r w:rsidRPr="002E02FC">
        <w:rPr>
          <w:rFonts w:ascii="Calibri" w:eastAsia="Times New Roman" w:hAnsi="Calibri" w:cs="Calibri"/>
          <w:color w:val="0070C0"/>
          <w:spacing w:val="-2"/>
        </w:rPr>
        <w:tab/>
        <w:t xml:space="preserve">Birth of Christ = </w:t>
      </w:r>
      <w:r w:rsidRPr="00790B67">
        <w:rPr>
          <w:rFonts w:ascii="Calibri" w:eastAsia="Times New Roman" w:hAnsi="Calibri" w:cs="Calibri"/>
          <w:b/>
          <w:bCs/>
          <w:color w:val="0070C0"/>
          <w:spacing w:val="-2"/>
        </w:rPr>
        <w:t xml:space="preserve">26 </w:t>
      </w:r>
      <w:r w:rsidRPr="002E02FC">
        <w:rPr>
          <w:rFonts w:ascii="Calibri" w:eastAsia="Calibri" w:hAnsi="Calibri" w:cs="Calibri"/>
          <w:b/>
          <w:bCs/>
          <w:color w:val="0070C0"/>
          <w:kern w:val="2"/>
          <w14:ligatures w14:val="standardContextual"/>
        </w:rPr>
        <w:t>September 5 B.C.</w:t>
      </w:r>
      <w:r w:rsidRPr="002E02FC">
        <w:rPr>
          <w:rFonts w:ascii="Calibri" w:eastAsia="Calibri" w:hAnsi="Calibri" w:cs="Calibri"/>
          <w:color w:val="0070C0"/>
          <w:kern w:val="2"/>
          <w14:ligatures w14:val="standardContextual"/>
        </w:rPr>
        <w:t xml:space="preserve">  </w:t>
      </w:r>
    </w:p>
    <w:p w14:paraId="41F08DD4" w14:textId="77777777" w:rsidR="00E2562A" w:rsidRPr="002E02FC" w:rsidRDefault="00E2562A" w:rsidP="00E2562A">
      <w:pPr>
        <w:widowControl w:val="0"/>
        <w:tabs>
          <w:tab w:val="left" w:pos="1008"/>
          <w:tab w:val="left" w:pos="1728"/>
          <w:tab w:val="left" w:pos="2448"/>
        </w:tabs>
        <w:suppressAutoHyphens/>
        <w:autoSpaceDE w:val="0"/>
        <w:autoSpaceDN w:val="0"/>
        <w:adjustRightInd w:val="0"/>
        <w:spacing w:after="0" w:line="240" w:lineRule="atLeast"/>
        <w:jc w:val="both"/>
        <w:rPr>
          <w:rFonts w:ascii="Calibri" w:eastAsia="Times New Roman" w:hAnsi="Calibri" w:cs="Calibri"/>
          <w:color w:val="0070C0"/>
          <w:spacing w:val="-2"/>
        </w:rPr>
      </w:pPr>
      <w:r>
        <w:rPr>
          <w:rFonts w:ascii="Calibri" w:eastAsia="Times New Roman" w:hAnsi="Calibri" w:cs="Calibri"/>
          <w:color w:val="0070C0"/>
          <w:spacing w:val="-2"/>
        </w:rPr>
        <w:tab/>
      </w:r>
      <w:r w:rsidRPr="002E02FC">
        <w:rPr>
          <w:rFonts w:ascii="Calibri" w:eastAsia="Times New Roman" w:hAnsi="Calibri" w:cs="Calibri"/>
          <w:color w:val="0070C0"/>
          <w:spacing w:val="-2"/>
        </w:rPr>
        <w:t xml:space="preserve">Herod’s death = </w:t>
      </w:r>
      <w:r w:rsidRPr="002E02FC">
        <w:rPr>
          <w:rFonts w:ascii="Calibri" w:eastAsia="Calibri" w:hAnsi="Calibri" w:cs="Calibri"/>
          <w:b/>
          <w:bCs/>
          <w:color w:val="0070C0"/>
          <w:kern w:val="2"/>
          <w14:ligatures w14:val="standardContextual"/>
        </w:rPr>
        <w:t>between Passover 4 B.C. to 1 Nisan 3 B.C.</w:t>
      </w:r>
    </w:p>
    <w:p w14:paraId="447DE44B" w14:textId="77777777" w:rsidR="00E2562A" w:rsidRPr="002E02FC" w:rsidRDefault="00E2562A" w:rsidP="00E2562A">
      <w:pPr>
        <w:widowControl w:val="0"/>
        <w:tabs>
          <w:tab w:val="left" w:pos="1008"/>
          <w:tab w:val="left" w:pos="1728"/>
          <w:tab w:val="left" w:pos="2448"/>
        </w:tabs>
        <w:suppressAutoHyphens/>
        <w:autoSpaceDE w:val="0"/>
        <w:autoSpaceDN w:val="0"/>
        <w:adjustRightInd w:val="0"/>
        <w:spacing w:after="0" w:line="240" w:lineRule="atLeast"/>
        <w:jc w:val="both"/>
        <w:rPr>
          <w:rFonts w:ascii="Calibri" w:eastAsia="Times New Roman" w:hAnsi="Calibri" w:cs="Calibri"/>
          <w:color w:val="0070C0"/>
          <w:spacing w:val="-2"/>
        </w:rPr>
      </w:pPr>
      <w:r w:rsidRPr="002E02FC">
        <w:rPr>
          <w:rFonts w:ascii="Calibri" w:eastAsia="Times New Roman" w:hAnsi="Calibri" w:cs="Calibri"/>
          <w:color w:val="0070C0"/>
          <w:spacing w:val="-2"/>
        </w:rPr>
        <w:tab/>
        <w:t>365+ day Year initiated after Christ's birth (365.2422 days) (Calendar adjusted A.D. 6)</w:t>
      </w:r>
    </w:p>
    <w:p w14:paraId="2CABE8C4" w14:textId="77777777" w:rsidR="00E2562A" w:rsidRDefault="00E2562A" w:rsidP="00E2562A">
      <w:pPr>
        <w:widowControl w:val="0"/>
        <w:tabs>
          <w:tab w:val="left" w:pos="1008"/>
          <w:tab w:val="left" w:pos="1728"/>
          <w:tab w:val="left" w:pos="2448"/>
        </w:tabs>
        <w:suppressAutoHyphens/>
        <w:autoSpaceDE w:val="0"/>
        <w:autoSpaceDN w:val="0"/>
        <w:adjustRightInd w:val="0"/>
        <w:spacing w:after="0" w:line="240" w:lineRule="atLeast"/>
        <w:jc w:val="both"/>
        <w:rPr>
          <w:rFonts w:ascii="Calibri" w:eastAsia="Times New Roman" w:hAnsi="Calibri" w:cs="Calibri"/>
          <w:b/>
          <w:bCs/>
          <w:color w:val="0070C0"/>
          <w:spacing w:val="-2"/>
        </w:rPr>
      </w:pPr>
      <w:r w:rsidRPr="002E02FC">
        <w:rPr>
          <w:rFonts w:ascii="Calibri" w:eastAsia="Times New Roman" w:hAnsi="Calibri" w:cs="Calibri"/>
          <w:color w:val="0070C0"/>
          <w:spacing w:val="-2"/>
        </w:rPr>
        <w:tab/>
        <w:t xml:space="preserve">Christ's death = </w:t>
      </w:r>
      <w:r w:rsidRPr="002E02FC">
        <w:rPr>
          <w:rFonts w:ascii="Calibri" w:eastAsia="Times New Roman" w:hAnsi="Calibri" w:cs="Calibri"/>
          <w:b/>
          <w:bCs/>
          <w:color w:val="0070C0"/>
          <w:spacing w:val="-2"/>
        </w:rPr>
        <w:t>April 7, 30 A.D.</w:t>
      </w:r>
    </w:p>
    <w:p w14:paraId="5A0D60AC" w14:textId="77777777" w:rsidR="00E2562A" w:rsidRPr="002E02FC" w:rsidRDefault="00E2562A" w:rsidP="00E2562A">
      <w:pPr>
        <w:widowControl w:val="0"/>
        <w:tabs>
          <w:tab w:val="left" w:pos="1008"/>
          <w:tab w:val="left" w:pos="1728"/>
          <w:tab w:val="left" w:pos="2448"/>
        </w:tabs>
        <w:suppressAutoHyphens/>
        <w:autoSpaceDE w:val="0"/>
        <w:autoSpaceDN w:val="0"/>
        <w:adjustRightInd w:val="0"/>
        <w:spacing w:after="0" w:line="240" w:lineRule="atLeast"/>
        <w:jc w:val="both"/>
        <w:rPr>
          <w:rFonts w:ascii="Calibri" w:eastAsia="Calibri" w:hAnsi="Calibri" w:cs="Calibri"/>
          <w:color w:val="0070C0"/>
          <w:kern w:val="2"/>
          <w14:ligatures w14:val="standardContextual"/>
        </w:rPr>
      </w:pPr>
      <w:r>
        <w:rPr>
          <w:rFonts w:ascii="Calibri" w:eastAsia="Times New Roman" w:hAnsi="Calibri" w:cs="Calibri"/>
          <w:b/>
          <w:bCs/>
          <w:color w:val="0070C0"/>
          <w:spacing w:val="-2"/>
        </w:rPr>
        <w:tab/>
      </w:r>
      <w:r w:rsidRPr="002E02FC">
        <w:rPr>
          <w:rFonts w:ascii="Calibri" w:eastAsia="Calibri" w:hAnsi="Calibri" w:cs="Calibri"/>
          <w:color w:val="0070C0"/>
          <w:kern w:val="2"/>
          <w14:ligatures w14:val="standardContextual"/>
        </w:rPr>
        <w:t>Jesus visits New World = March 31 A.D.</w:t>
      </w:r>
    </w:p>
    <w:p w14:paraId="4E428C89" w14:textId="77777777" w:rsidR="00E2562A" w:rsidRDefault="00E2562A" w:rsidP="00E2562A">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1BDA6E94" w14:textId="120441FF" w:rsidR="00781C08" w:rsidRPr="00BE02D3" w:rsidRDefault="00BE02D3" w:rsidP="00781C08">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color w:val="0070C0"/>
          <w:spacing w:val="-2"/>
        </w:rPr>
      </w:pPr>
      <w:r w:rsidRPr="00BE02D3">
        <w:rPr>
          <w:rFonts w:eastAsia="Times New Roman" w:cstheme="minorHAnsi"/>
          <w:color w:val="0070C0"/>
          <w:spacing w:val="-2"/>
        </w:rPr>
        <w:t>Some additional Points of Reference:</w:t>
      </w:r>
    </w:p>
    <w:p w14:paraId="55E4DB15" w14:textId="77777777" w:rsidR="00BE02D3" w:rsidRPr="00BE02D3" w:rsidRDefault="00BE02D3" w:rsidP="00781C08">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color w:val="0070C0"/>
          <w:spacing w:val="-2"/>
          <w:sz w:val="20"/>
          <w:szCs w:val="20"/>
        </w:rPr>
      </w:pPr>
    </w:p>
    <w:p w14:paraId="6B91207D" w14:textId="2AD4EB7C" w:rsidR="00BE02D3" w:rsidRPr="00BE02D3" w:rsidRDefault="00BE02D3" w:rsidP="00BE02D3">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color w:val="0070C0"/>
          <w:spacing w:val="-2"/>
        </w:rPr>
      </w:pPr>
      <w:r w:rsidRPr="00BE02D3">
        <w:rPr>
          <w:rFonts w:eastAsia="Times New Roman" w:cstheme="minorHAnsi"/>
          <w:color w:val="0070C0"/>
          <w:spacing w:val="-2"/>
          <w:sz w:val="20"/>
          <w:szCs w:val="20"/>
        </w:rPr>
        <w:tab/>
      </w:r>
      <w:r w:rsidRPr="00BE02D3">
        <w:rPr>
          <w:rFonts w:eastAsia="Times New Roman" w:cstheme="minorHAnsi"/>
          <w:color w:val="0070C0"/>
          <w:spacing w:val="-2"/>
        </w:rPr>
        <w:t xml:space="preserve">Given: 597 B.C. = Jerusalem captured by Nebuchadnezzar.  </w:t>
      </w:r>
    </w:p>
    <w:p w14:paraId="6CED1F37" w14:textId="5B6A3733" w:rsidR="00BE02D3" w:rsidRPr="00BE02D3" w:rsidRDefault="00BE02D3" w:rsidP="00BE02D3">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color w:val="0070C0"/>
          <w:spacing w:val="-2"/>
        </w:rPr>
      </w:pPr>
      <w:r w:rsidRPr="00BE02D3">
        <w:rPr>
          <w:rFonts w:eastAsia="Times New Roman" w:cstheme="minorHAnsi"/>
          <w:color w:val="0070C0"/>
          <w:spacing w:val="-2"/>
        </w:rPr>
        <w:tab/>
        <w:t xml:space="preserve">The Babylonian Chronicles give a date of </w:t>
      </w:r>
      <w:r w:rsidRPr="00BE02D3">
        <w:rPr>
          <w:rFonts w:eastAsia="Times New Roman" w:cstheme="minorHAnsi"/>
          <w:b/>
          <w:bCs/>
          <w:color w:val="0070C0"/>
          <w:spacing w:val="-2"/>
        </w:rPr>
        <w:t>10 March 597 BC</w:t>
      </w:r>
      <w:r w:rsidRPr="00BE02D3">
        <w:rPr>
          <w:rFonts w:eastAsia="Times New Roman" w:cstheme="minorHAnsi"/>
          <w:color w:val="0070C0"/>
          <w:spacing w:val="-2"/>
        </w:rPr>
        <w:t xml:space="preserve"> </w:t>
      </w:r>
    </w:p>
    <w:p w14:paraId="430483E7" w14:textId="3B0043A6" w:rsidR="00BE02D3" w:rsidRPr="00BE02D3" w:rsidRDefault="00BE02D3" w:rsidP="00BE02D3">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color w:val="0070C0"/>
          <w:spacing w:val="-2"/>
        </w:rPr>
      </w:pPr>
      <w:r w:rsidRPr="00BE02D3">
        <w:rPr>
          <w:rFonts w:eastAsia="Times New Roman" w:cstheme="minorHAnsi"/>
          <w:color w:val="0070C0"/>
          <w:spacing w:val="-2"/>
        </w:rPr>
        <w:tab/>
        <w:t>Then:  According to Neal Rappleye, “Jerusalelm Chronicle”</w:t>
      </w:r>
    </w:p>
    <w:p w14:paraId="5FD37FFB" w14:textId="7E6D3205" w:rsidR="00BE02D3" w:rsidRPr="00BE02D3" w:rsidRDefault="00BE02D3" w:rsidP="00BE02D3">
      <w:pPr>
        <w:ind w:firstLine="720"/>
        <w:rPr>
          <w:rFonts w:eastAsia="Calibri" w:cstheme="minorHAnsi"/>
          <w:color w:val="0070C0"/>
          <w:kern w:val="2"/>
          <w:sz w:val="20"/>
          <w:szCs w:val="20"/>
          <w:u w:val="single"/>
          <w14:ligatures w14:val="standardContextual"/>
        </w:rPr>
      </w:pPr>
      <w:r w:rsidRPr="00BE02D3">
        <w:rPr>
          <w:rFonts w:eastAsia="Calibri" w:cstheme="minorHAnsi"/>
          <w:color w:val="0070C0"/>
          <w:kern w:val="2"/>
          <w:sz w:val="20"/>
          <w:szCs w:val="20"/>
          <w14:ligatures w14:val="standardContextual"/>
        </w:rPr>
        <w:t xml:space="preserve">               </w:t>
      </w:r>
      <w:r w:rsidRPr="00BE02D3">
        <w:rPr>
          <w:rFonts w:eastAsia="Calibri" w:cstheme="minorHAnsi"/>
          <w:color w:val="0070C0"/>
          <w:kern w:val="2"/>
          <w:sz w:val="20"/>
          <w:szCs w:val="20"/>
          <w:u w:val="single"/>
          <w14:ligatures w14:val="standardContextual"/>
        </w:rPr>
        <w:t>THREE Potential Time Frames for Zedekiah’s “First Year</w:t>
      </w:r>
      <w:r w:rsidRPr="00BE02D3">
        <w:rPr>
          <w:rFonts w:eastAsia="Calibri" w:cstheme="minorHAnsi"/>
          <w:color w:val="0070C0"/>
          <w:kern w:val="2"/>
          <w:sz w:val="20"/>
          <w:szCs w:val="20"/>
          <w14:ligatures w14:val="standardContextual"/>
        </w:rPr>
        <w:t>”</w:t>
      </w:r>
    </w:p>
    <w:p w14:paraId="4FE1BBE4" w14:textId="77777777" w:rsidR="00BE02D3" w:rsidRPr="00BE02D3" w:rsidRDefault="00BE02D3" w:rsidP="00BE02D3">
      <w:pPr>
        <w:ind w:left="1440"/>
        <w:rPr>
          <w:rFonts w:eastAsia="Calibri" w:cstheme="minorHAnsi"/>
          <w:color w:val="0070C0"/>
          <w:kern w:val="2"/>
          <w:sz w:val="20"/>
          <w:szCs w:val="20"/>
          <w14:ligatures w14:val="standardContextual"/>
        </w:rPr>
      </w:pPr>
      <w:r w:rsidRPr="00BE02D3">
        <w:rPr>
          <w:rFonts w:eastAsia="Calibri" w:cstheme="minorHAnsi"/>
          <w:color w:val="0070C0"/>
          <w:kern w:val="2"/>
          <w:sz w:val="20"/>
          <w:szCs w:val="20"/>
          <w14:ligatures w14:val="standardContextual"/>
        </w:rPr>
        <w:t>ACCESION YEAR</w:t>
      </w:r>
      <w:r w:rsidRPr="00BE02D3">
        <w:rPr>
          <w:rFonts w:eastAsia="Calibri" w:cstheme="minorHAnsi"/>
          <w:color w:val="0070C0"/>
          <w:kern w:val="2"/>
          <w:sz w:val="20"/>
          <w:szCs w:val="20"/>
          <w14:ligatures w14:val="standardContextual"/>
        </w:rPr>
        <w:tab/>
        <w:t xml:space="preserve">   </w:t>
      </w:r>
      <w:r w:rsidRPr="00BE02D3">
        <w:rPr>
          <w:rFonts w:eastAsia="Calibri" w:cstheme="minorHAnsi"/>
          <w:color w:val="0070C0"/>
          <w:kern w:val="2"/>
          <w:sz w:val="20"/>
          <w:szCs w:val="20"/>
          <w14:ligatures w14:val="standardContextual"/>
        </w:rPr>
        <w:tab/>
        <w:t>START: March 10-April 16, 597 BC</w:t>
      </w:r>
      <w:r w:rsidRPr="00BE02D3">
        <w:rPr>
          <w:rFonts w:eastAsia="Calibri" w:cstheme="minorHAnsi"/>
          <w:color w:val="0070C0"/>
          <w:kern w:val="2"/>
          <w:sz w:val="20"/>
          <w:szCs w:val="20"/>
          <w14:ligatures w14:val="standardContextual"/>
        </w:rPr>
        <w:tab/>
        <w:t>END: February 26-April 5, 596 BC</w:t>
      </w:r>
    </w:p>
    <w:p w14:paraId="21F1EF66" w14:textId="77777777" w:rsidR="00BE02D3" w:rsidRPr="00BE02D3" w:rsidRDefault="00BE02D3" w:rsidP="00BE02D3">
      <w:pPr>
        <w:ind w:left="1440"/>
        <w:rPr>
          <w:rFonts w:eastAsia="Calibri" w:cstheme="minorHAnsi"/>
          <w:color w:val="0070C0"/>
          <w:kern w:val="2"/>
          <w:sz w:val="20"/>
          <w:szCs w:val="20"/>
          <w14:ligatures w14:val="standardContextual"/>
        </w:rPr>
      </w:pPr>
      <w:r w:rsidRPr="00BE02D3">
        <w:rPr>
          <w:rFonts w:eastAsia="Calibri" w:cstheme="minorHAnsi"/>
          <w:color w:val="0070C0"/>
          <w:kern w:val="2"/>
          <w:sz w:val="20"/>
          <w:szCs w:val="20"/>
          <w14:ligatures w14:val="standardContextual"/>
        </w:rPr>
        <w:t>FALL REYNAL YEAR</w:t>
      </w:r>
      <w:r w:rsidRPr="00BE02D3">
        <w:rPr>
          <w:rFonts w:eastAsia="Calibri" w:cstheme="minorHAnsi"/>
          <w:color w:val="0070C0"/>
          <w:kern w:val="2"/>
          <w:sz w:val="20"/>
          <w:szCs w:val="20"/>
          <w14:ligatures w14:val="standardContextual"/>
        </w:rPr>
        <w:tab/>
        <w:t>START: October 2, 597 BC</w:t>
      </w:r>
      <w:r w:rsidRPr="00BE02D3">
        <w:rPr>
          <w:rFonts w:eastAsia="Calibri" w:cstheme="minorHAnsi"/>
          <w:color w:val="0070C0"/>
          <w:kern w:val="2"/>
          <w:sz w:val="20"/>
          <w:szCs w:val="20"/>
          <w14:ligatures w14:val="standardContextual"/>
        </w:rPr>
        <w:tab/>
      </w:r>
      <w:r w:rsidRPr="00BE02D3">
        <w:rPr>
          <w:rFonts w:eastAsia="Calibri" w:cstheme="minorHAnsi"/>
          <w:color w:val="0070C0"/>
          <w:kern w:val="2"/>
          <w:sz w:val="20"/>
          <w:szCs w:val="20"/>
          <w14:ligatures w14:val="standardContextual"/>
        </w:rPr>
        <w:tab/>
        <w:t>END: October 20, 596 BC</w:t>
      </w:r>
    </w:p>
    <w:p w14:paraId="5979E02A" w14:textId="77777777" w:rsidR="00BE02D3" w:rsidRPr="00BE02D3" w:rsidRDefault="00BE02D3" w:rsidP="00BE02D3">
      <w:pPr>
        <w:ind w:left="1440"/>
        <w:rPr>
          <w:rFonts w:eastAsia="Calibri" w:cstheme="minorHAnsi"/>
          <w:color w:val="0070C0"/>
          <w:kern w:val="2"/>
          <w:sz w:val="20"/>
          <w:szCs w:val="20"/>
          <w14:ligatures w14:val="standardContextual"/>
        </w:rPr>
      </w:pPr>
      <w:r w:rsidRPr="00BE02D3">
        <w:rPr>
          <w:rFonts w:eastAsia="Calibri" w:cstheme="minorHAnsi"/>
          <w:color w:val="0070C0"/>
          <w:kern w:val="2"/>
          <w:sz w:val="20"/>
          <w:szCs w:val="20"/>
          <w14:ligatures w14:val="standardContextual"/>
        </w:rPr>
        <w:t>SPRING REYNAL Year</w:t>
      </w:r>
      <w:r w:rsidRPr="00BE02D3">
        <w:rPr>
          <w:rFonts w:eastAsia="Calibri" w:cstheme="minorHAnsi"/>
          <w:color w:val="0070C0"/>
          <w:kern w:val="2"/>
          <w:sz w:val="20"/>
          <w:szCs w:val="20"/>
          <w14:ligatures w14:val="standardContextual"/>
        </w:rPr>
        <w:tab/>
        <w:t>START: March 28, 596 BC</w:t>
      </w:r>
      <w:r w:rsidRPr="00BE02D3">
        <w:rPr>
          <w:rFonts w:eastAsia="Calibri" w:cstheme="minorHAnsi"/>
          <w:color w:val="0070C0"/>
          <w:kern w:val="2"/>
          <w:sz w:val="20"/>
          <w:szCs w:val="20"/>
          <w14:ligatures w14:val="standardContextual"/>
        </w:rPr>
        <w:tab/>
      </w:r>
      <w:r w:rsidRPr="00BE02D3">
        <w:rPr>
          <w:rFonts w:eastAsia="Calibri" w:cstheme="minorHAnsi"/>
          <w:color w:val="0070C0"/>
          <w:kern w:val="2"/>
          <w:sz w:val="20"/>
          <w:szCs w:val="20"/>
          <w14:ligatures w14:val="standardContextual"/>
        </w:rPr>
        <w:tab/>
        <w:t>END: April 16, 595 BC</w:t>
      </w:r>
    </w:p>
    <w:p w14:paraId="3399895E" w14:textId="77777777" w:rsidR="00BE02D3" w:rsidRPr="00BE02D3" w:rsidRDefault="00BE02D3" w:rsidP="00BE02D3">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color w:val="0070C0"/>
          <w:spacing w:val="-2"/>
        </w:rPr>
      </w:pPr>
      <w:r w:rsidRPr="00BE02D3">
        <w:rPr>
          <w:rFonts w:eastAsia="Times New Roman" w:cstheme="minorHAnsi"/>
          <w:color w:val="0070C0"/>
          <w:spacing w:val="-2"/>
          <w:sz w:val="20"/>
          <w:szCs w:val="20"/>
        </w:rPr>
        <w:t xml:space="preserve"> </w:t>
      </w:r>
    </w:p>
    <w:p w14:paraId="2437BA62" w14:textId="548F5A0A" w:rsidR="00BE02D3" w:rsidRPr="00BE02D3" w:rsidRDefault="00BE02D3" w:rsidP="00BE02D3">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color w:val="0070C0"/>
          <w:spacing w:val="-2"/>
        </w:rPr>
      </w:pPr>
      <w:r w:rsidRPr="00BE02D3">
        <w:rPr>
          <w:rFonts w:eastAsia="Times New Roman" w:cstheme="minorHAnsi"/>
          <w:color w:val="0070C0"/>
          <w:spacing w:val="-2"/>
        </w:rPr>
        <w:t xml:space="preserve">  </w:t>
      </w:r>
      <w:r w:rsidRPr="00BE02D3">
        <w:rPr>
          <w:rFonts w:eastAsia="Times New Roman" w:cstheme="minorHAnsi"/>
          <w:color w:val="0070C0"/>
          <w:spacing w:val="-2"/>
        </w:rPr>
        <w:tab/>
        <w:t xml:space="preserve">Lehi's Prophetic Calendar = </w:t>
      </w:r>
      <w:r w:rsidRPr="00BE02D3">
        <w:rPr>
          <w:rFonts w:eastAsia="Times New Roman" w:cstheme="minorHAnsi"/>
          <w:b/>
          <w:bCs/>
          <w:color w:val="0070C0"/>
          <w:spacing w:val="-2"/>
        </w:rPr>
        <w:t>360-day</w:t>
      </w:r>
      <w:r w:rsidRPr="00BE02D3">
        <w:rPr>
          <w:rFonts w:eastAsia="Times New Roman" w:cstheme="minorHAnsi"/>
          <w:color w:val="0070C0"/>
          <w:spacing w:val="-2"/>
        </w:rPr>
        <w:t xml:space="preserve"> Egyptian year, or 360-day prophetic year of Daniel, John,</w:t>
      </w:r>
    </w:p>
    <w:p w14:paraId="08F61646" w14:textId="77777777" w:rsidR="00BE02D3" w:rsidRPr="00BE02D3" w:rsidRDefault="00BE02D3" w:rsidP="00BE02D3">
      <w:pPr>
        <w:widowControl w:val="0"/>
        <w:tabs>
          <w:tab w:val="left" w:pos="1008"/>
          <w:tab w:val="left" w:pos="1728"/>
          <w:tab w:val="left" w:pos="2448"/>
        </w:tabs>
        <w:suppressAutoHyphens/>
        <w:autoSpaceDE w:val="0"/>
        <w:autoSpaceDN w:val="0"/>
        <w:adjustRightInd w:val="0"/>
        <w:spacing w:after="0" w:line="240" w:lineRule="atLeast"/>
        <w:ind w:left="720"/>
        <w:rPr>
          <w:rFonts w:eastAsia="Times New Roman" w:cstheme="minorHAnsi"/>
          <w:color w:val="0070C0"/>
          <w:spacing w:val="-2"/>
        </w:rPr>
      </w:pPr>
      <w:r w:rsidRPr="00BE02D3">
        <w:rPr>
          <w:rFonts w:eastAsia="Times New Roman" w:cstheme="minorHAnsi"/>
          <w:color w:val="0070C0"/>
          <w:spacing w:val="-2"/>
        </w:rPr>
        <w:tab/>
      </w:r>
      <w:r w:rsidRPr="00BE02D3">
        <w:rPr>
          <w:rFonts w:eastAsia="Times New Roman" w:cstheme="minorHAnsi"/>
          <w:color w:val="0070C0"/>
          <w:spacing w:val="-2"/>
        </w:rPr>
        <w:tab/>
        <w:t>and Exodus.</w:t>
      </w:r>
    </w:p>
    <w:p w14:paraId="63C138A5" w14:textId="77777777" w:rsidR="00BE02D3" w:rsidRPr="00BE02D3" w:rsidRDefault="00BE02D3" w:rsidP="00BE02D3">
      <w:pPr>
        <w:rPr>
          <w:rFonts w:eastAsia="Calibri" w:cstheme="minorHAnsi"/>
          <w:color w:val="0070C0"/>
          <w:kern w:val="2"/>
          <w14:ligatures w14:val="standardContextual"/>
        </w:rPr>
      </w:pPr>
      <w:r w:rsidRPr="00BE02D3">
        <w:rPr>
          <w:rFonts w:eastAsia="Calibri" w:cstheme="minorHAnsi"/>
          <w:color w:val="0070C0"/>
          <w:kern w:val="2"/>
          <w14:ligatures w14:val="standardContextual"/>
        </w:rPr>
        <w:tab/>
      </w:r>
    </w:p>
    <w:p w14:paraId="06A6FB25" w14:textId="6340AE64" w:rsidR="00BE02D3" w:rsidRPr="00BE02D3" w:rsidRDefault="00BE02D3" w:rsidP="00BE02D3">
      <w:pPr>
        <w:rPr>
          <w:rFonts w:eastAsia="Calibri" w:cstheme="minorHAnsi"/>
          <w:color w:val="0070C0"/>
          <w:kern w:val="2"/>
          <w14:ligatures w14:val="standardContextual"/>
        </w:rPr>
      </w:pPr>
      <w:r w:rsidRPr="00BE02D3">
        <w:rPr>
          <w:rFonts w:eastAsia="Calibri" w:cstheme="minorHAnsi"/>
          <w:color w:val="0070C0"/>
          <w:kern w:val="2"/>
          <w14:ligatures w14:val="standardContextual"/>
        </w:rPr>
        <w:tab/>
        <w:t xml:space="preserve">      THUS, Lehi would have departed November 19-20, 597 or 596 BC.  </w:t>
      </w:r>
    </w:p>
    <w:p w14:paraId="1CD0D021" w14:textId="77777777" w:rsidR="00BE02D3" w:rsidRDefault="00BE02D3"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090D21F5" w14:textId="77777777" w:rsidR="00BE02D3" w:rsidRDefault="00BE02D3"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57909AB0"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i/>
          <w:iCs/>
          <w:spacing w:val="-2"/>
          <w:sz w:val="20"/>
          <w:szCs w:val="20"/>
        </w:rPr>
      </w:pPr>
      <w:r>
        <w:rPr>
          <w:rFonts w:ascii="Arial" w:eastAsia="Times New Roman" w:hAnsi="Arial" w:cs="Arial"/>
          <w:spacing w:val="-2"/>
          <w:sz w:val="20"/>
          <w:szCs w:val="20"/>
        </w:rPr>
        <w:t xml:space="preserve">Review: </w:t>
      </w:r>
      <w:r w:rsidRPr="00611E9D">
        <w:rPr>
          <w:rFonts w:ascii="Arial" w:eastAsia="Times New Roman" w:hAnsi="Arial" w:cs="Arial"/>
          <w:spacing w:val="-2"/>
          <w:sz w:val="20"/>
          <w:szCs w:val="20"/>
        </w:rPr>
        <w:t xml:space="preserve">John A. Tvedtnes, "Book Review of Jerald and Sandra Tanner, </w:t>
      </w:r>
      <w:r w:rsidRPr="00611E9D">
        <w:rPr>
          <w:rFonts w:ascii="Arial" w:eastAsia="Times New Roman" w:hAnsi="Arial" w:cs="Arial"/>
          <w:i/>
          <w:iCs/>
          <w:spacing w:val="-2"/>
          <w:sz w:val="20"/>
          <w:szCs w:val="20"/>
        </w:rPr>
        <w:t xml:space="preserve">Covering Up the Black Hole in </w:t>
      </w:r>
    </w:p>
    <w:p w14:paraId="618B2781" w14:textId="77777777" w:rsidR="00781C08" w:rsidRPr="00611E9D"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i/>
          <w:iCs/>
          <w:spacing w:val="-2"/>
          <w:sz w:val="20"/>
          <w:szCs w:val="20"/>
        </w:rPr>
        <w:tab/>
        <w:t>t</w:t>
      </w:r>
      <w:r w:rsidRPr="00611E9D">
        <w:rPr>
          <w:rFonts w:ascii="Arial" w:eastAsia="Times New Roman" w:hAnsi="Arial" w:cs="Arial"/>
          <w:i/>
          <w:iCs/>
          <w:spacing w:val="-2"/>
          <w:sz w:val="20"/>
          <w:szCs w:val="20"/>
        </w:rPr>
        <w:t>he</w:t>
      </w:r>
      <w:r>
        <w:rPr>
          <w:rFonts w:ascii="Arial" w:eastAsia="Times New Roman" w:hAnsi="Arial" w:cs="Arial"/>
          <w:i/>
          <w:iCs/>
          <w:spacing w:val="-2"/>
          <w:sz w:val="20"/>
          <w:szCs w:val="20"/>
        </w:rPr>
        <w:t xml:space="preserve"> </w:t>
      </w:r>
      <w:r w:rsidRPr="00611E9D">
        <w:rPr>
          <w:rFonts w:ascii="Arial" w:eastAsia="Times New Roman" w:hAnsi="Arial" w:cs="Arial"/>
          <w:i/>
          <w:iCs/>
          <w:spacing w:val="-2"/>
          <w:sz w:val="20"/>
          <w:szCs w:val="20"/>
        </w:rPr>
        <w:t>Book of Mormon</w:t>
      </w:r>
      <w:r w:rsidRPr="00611E9D">
        <w:rPr>
          <w:rFonts w:ascii="Arial" w:eastAsia="Times New Roman" w:hAnsi="Arial" w:cs="Arial"/>
          <w:spacing w:val="-2"/>
          <w:sz w:val="20"/>
          <w:szCs w:val="20"/>
        </w:rPr>
        <w:t xml:space="preserve">," in </w:t>
      </w:r>
      <w:r w:rsidRPr="00BF63C6">
        <w:rPr>
          <w:rFonts w:ascii="Arial" w:eastAsia="Times New Roman" w:hAnsi="Arial" w:cs="Arial"/>
          <w:i/>
          <w:iCs/>
          <w:spacing w:val="-2"/>
          <w:sz w:val="20"/>
          <w:szCs w:val="20"/>
        </w:rPr>
        <w:t>Review of Books on the Book of Mormon</w:t>
      </w:r>
      <w:r w:rsidRPr="00611E9D">
        <w:rPr>
          <w:rFonts w:ascii="Arial" w:eastAsia="Times New Roman" w:hAnsi="Arial" w:cs="Arial"/>
          <w:spacing w:val="-2"/>
          <w:sz w:val="20"/>
          <w:szCs w:val="20"/>
        </w:rPr>
        <w:t>, FARMS, Vol. 3,</w:t>
      </w:r>
      <w:r>
        <w:rPr>
          <w:rFonts w:ascii="Arial" w:eastAsia="Times New Roman" w:hAnsi="Arial" w:cs="Arial"/>
          <w:spacing w:val="-2"/>
          <w:sz w:val="20"/>
          <w:szCs w:val="20"/>
        </w:rPr>
        <w:t xml:space="preserve"> </w:t>
      </w:r>
      <w:r w:rsidRPr="00611E9D">
        <w:rPr>
          <w:rFonts w:ascii="Arial" w:eastAsia="Times New Roman" w:hAnsi="Arial" w:cs="Arial"/>
          <w:spacing w:val="-2"/>
          <w:sz w:val="20"/>
          <w:szCs w:val="20"/>
        </w:rPr>
        <w:t>1991, p. 199.</w:t>
      </w:r>
    </w:p>
    <w:p w14:paraId="32776A56" w14:textId="77777777" w:rsidR="00781C08" w:rsidRPr="00611E9D"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2A37435B"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803E3F">
        <w:rPr>
          <w:rFonts w:ascii="Arial" w:eastAsia="Times New Roman" w:hAnsi="Arial" w:cs="Arial"/>
          <w:spacing w:val="-2"/>
          <w:sz w:val="20"/>
          <w:szCs w:val="20"/>
        </w:rPr>
        <w:t>Review:</w:t>
      </w:r>
      <w:r w:rsidRPr="00611E9D">
        <w:rPr>
          <w:rFonts w:ascii="Arial" w:eastAsia="Times New Roman" w:hAnsi="Arial" w:cs="Arial"/>
          <w:spacing w:val="-2"/>
          <w:sz w:val="20"/>
          <w:szCs w:val="20"/>
        </w:rPr>
        <w:t xml:space="preserve">  </w:t>
      </w:r>
      <w:r>
        <w:rPr>
          <w:rFonts w:ascii="Arial" w:eastAsia="Times New Roman" w:hAnsi="Arial" w:cs="Arial"/>
          <w:spacing w:val="-2"/>
          <w:sz w:val="20"/>
          <w:szCs w:val="20"/>
        </w:rPr>
        <w:t xml:space="preserve">John P. Pratt, “Book of Mormon Chronology,” in </w:t>
      </w:r>
      <w:r w:rsidRPr="001016B9">
        <w:rPr>
          <w:rFonts w:ascii="Arial" w:eastAsia="Times New Roman" w:hAnsi="Arial" w:cs="Arial"/>
          <w:i/>
          <w:iCs/>
          <w:spacing w:val="-2"/>
          <w:sz w:val="20"/>
          <w:szCs w:val="20"/>
        </w:rPr>
        <w:t>Encyclopedia of Mormonism</w:t>
      </w:r>
      <w:r>
        <w:rPr>
          <w:rFonts w:ascii="Arial" w:eastAsia="Times New Roman" w:hAnsi="Arial" w:cs="Arial"/>
          <w:spacing w:val="-2"/>
          <w:sz w:val="20"/>
          <w:szCs w:val="20"/>
        </w:rPr>
        <w:t>, Daniel H. Ludlow</w:t>
      </w:r>
    </w:p>
    <w:p w14:paraId="251FB2EE"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t>ed., N.Y.: Macmillan, 1992, vol. 1, p. 169-171.</w:t>
      </w:r>
    </w:p>
    <w:p w14:paraId="4C202921"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08D6BA92"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CB786F">
        <w:rPr>
          <w:rFonts w:ascii="Arial" w:eastAsia="Times New Roman" w:hAnsi="Arial" w:cs="Arial"/>
          <w:spacing w:val="-2"/>
          <w:sz w:val="20"/>
          <w:szCs w:val="20"/>
        </w:rPr>
        <w:t>Review:  David Rolph Seely, “</w:t>
      </w:r>
      <w:r w:rsidRPr="00CB786F">
        <w:rPr>
          <w:rFonts w:ascii="Arial" w:eastAsia="Times New Roman" w:hAnsi="Arial" w:cs="Arial"/>
          <w:bCs/>
          <w:spacing w:val="-2"/>
          <w:sz w:val="20"/>
          <w:szCs w:val="20"/>
        </w:rPr>
        <w:t>Chronology, Book of Mormon</w:t>
      </w:r>
      <w:r w:rsidRPr="00CB786F">
        <w:rPr>
          <w:rFonts w:ascii="Arial" w:eastAsia="Times New Roman" w:hAnsi="Arial" w:cs="Arial"/>
          <w:spacing w:val="-2"/>
          <w:sz w:val="20"/>
          <w:szCs w:val="20"/>
        </w:rPr>
        <w:t xml:space="preserve">,” in </w:t>
      </w:r>
      <w:r w:rsidRPr="00CB786F">
        <w:rPr>
          <w:rFonts w:ascii="Arial" w:eastAsia="Times New Roman" w:hAnsi="Arial" w:cs="Arial"/>
          <w:bCs/>
          <w:i/>
          <w:spacing w:val="-2"/>
          <w:sz w:val="20"/>
          <w:szCs w:val="20"/>
        </w:rPr>
        <w:t>Book of Mormon Reference Companion</w:t>
      </w:r>
      <w:r w:rsidRPr="00CB786F">
        <w:rPr>
          <w:rFonts w:ascii="Arial" w:eastAsia="Times New Roman" w:hAnsi="Arial" w:cs="Arial"/>
          <w:bCs/>
          <w:spacing w:val="-2"/>
          <w:sz w:val="20"/>
          <w:szCs w:val="20"/>
        </w:rPr>
        <w:t>,</w:t>
      </w:r>
      <w:r w:rsidRPr="00CB786F">
        <w:rPr>
          <w:rFonts w:ascii="Arial" w:eastAsia="Times New Roman" w:hAnsi="Arial" w:cs="Arial"/>
          <w:spacing w:val="-2"/>
          <w:sz w:val="20"/>
          <w:szCs w:val="20"/>
        </w:rPr>
        <w:t xml:space="preserve"> </w:t>
      </w:r>
    </w:p>
    <w:p w14:paraId="30C035E0"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sidRPr="00CB786F">
        <w:rPr>
          <w:rFonts w:ascii="Arial" w:eastAsia="Times New Roman" w:hAnsi="Arial" w:cs="Arial"/>
          <w:spacing w:val="-2"/>
          <w:sz w:val="20"/>
          <w:szCs w:val="20"/>
        </w:rPr>
        <w:t xml:space="preserve">SLC, UT: Deseret Book, 2003, p. 196-204. </w:t>
      </w:r>
    </w:p>
    <w:p w14:paraId="58DFAD1D"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18010A1A" w14:textId="77777777" w:rsidR="00781C08" w:rsidRPr="00CB786F"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 xml:space="preserve">Review:  </w:t>
      </w:r>
      <w:r w:rsidRPr="00E678D8">
        <w:rPr>
          <w:rFonts w:ascii="Arial" w:eastAsia="Times New Roman" w:hAnsi="Arial" w:cs="Arial"/>
          <w:spacing w:val="-2"/>
          <w:sz w:val="20"/>
          <w:szCs w:val="20"/>
        </w:rPr>
        <w:t>Book of Mormon Central, “</w:t>
      </w:r>
      <w:r w:rsidRPr="00E678D8">
        <w:rPr>
          <w:rFonts w:ascii="Arial" w:eastAsia="Times New Roman" w:hAnsi="Arial" w:cs="Arial"/>
          <w:bCs/>
          <w:spacing w:val="-2"/>
          <w:sz w:val="20"/>
          <w:szCs w:val="20"/>
        </w:rPr>
        <w:t>When Did Lehi Leave Jerusalem?,”</w:t>
      </w:r>
      <w:r w:rsidRPr="00E678D8">
        <w:rPr>
          <w:rFonts w:ascii="Arial" w:eastAsia="Times New Roman" w:hAnsi="Arial" w:cs="Arial"/>
          <w:spacing w:val="-2"/>
          <w:sz w:val="20"/>
          <w:szCs w:val="20"/>
        </w:rPr>
        <w:t xml:space="preserve"> KnoWhy #475, October 11, 2018.</w:t>
      </w:r>
    </w:p>
    <w:p w14:paraId="7AED55BE" w14:textId="77777777" w:rsidR="00781C08" w:rsidRPr="00611E9D"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7DFF531B"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529D3307" w14:textId="53C863CE" w:rsidR="000219CF" w:rsidRDefault="00E2562A"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 xml:space="preserve">Comment: </w:t>
      </w:r>
      <w:r w:rsidR="00E01AF1">
        <w:rPr>
          <w:rFonts w:eastAsia="Times New Roman" w:cstheme="minorHAnsi"/>
          <w:spacing w:val="-2"/>
          <w:lang w:val="en"/>
        </w:rPr>
        <w:t xml:space="preserve">Perhaps, like the Law of Moses, </w:t>
      </w:r>
      <w:r w:rsidR="0052132A">
        <w:rPr>
          <w:rFonts w:eastAsia="Times New Roman" w:cstheme="minorHAnsi"/>
          <w:spacing w:val="-2"/>
          <w:lang w:val="en"/>
        </w:rPr>
        <w:t xml:space="preserve">the value of </w:t>
      </w:r>
      <w:r w:rsidR="00E01AF1">
        <w:rPr>
          <w:rFonts w:eastAsia="Times New Roman" w:cstheme="minorHAnsi"/>
          <w:spacing w:val="-2"/>
          <w:lang w:val="en"/>
        </w:rPr>
        <w:t xml:space="preserve">some of our modern LDS “traditions” regarding chronological dating in the scriptures might be </w:t>
      </w:r>
      <w:r w:rsidR="0052132A">
        <w:rPr>
          <w:rFonts w:eastAsia="Times New Roman" w:cstheme="minorHAnsi"/>
          <w:spacing w:val="-2"/>
          <w:lang w:val="en"/>
        </w:rPr>
        <w:t xml:space="preserve">seen in a perspective that they were </w:t>
      </w:r>
      <w:r w:rsidR="00E01AF1">
        <w:rPr>
          <w:rFonts w:eastAsia="Times New Roman" w:cstheme="minorHAnsi"/>
          <w:spacing w:val="-2"/>
          <w:lang w:val="en"/>
        </w:rPr>
        <w:t xml:space="preserve">a schoolmaster to help shape our minds for what </w:t>
      </w:r>
      <w:r w:rsidR="0052132A">
        <w:rPr>
          <w:rFonts w:eastAsia="Times New Roman" w:cstheme="minorHAnsi"/>
          <w:spacing w:val="-2"/>
          <w:lang w:val="en"/>
        </w:rPr>
        <w:t>wa</w:t>
      </w:r>
      <w:r w:rsidR="00E01AF1">
        <w:rPr>
          <w:rFonts w:eastAsia="Times New Roman" w:cstheme="minorHAnsi"/>
          <w:spacing w:val="-2"/>
          <w:lang w:val="en"/>
        </w:rPr>
        <w:t xml:space="preserve">s to come. </w:t>
      </w:r>
      <w:r w:rsidR="0052132A">
        <w:rPr>
          <w:rFonts w:eastAsia="Times New Roman" w:cstheme="minorHAnsi"/>
          <w:spacing w:val="-2"/>
          <w:lang w:val="en"/>
        </w:rPr>
        <w:t xml:space="preserve"> Thus</w:t>
      </w:r>
      <w:r w:rsidR="00E01AF1">
        <w:rPr>
          <w:rFonts w:eastAsia="Times New Roman" w:cstheme="minorHAnsi"/>
          <w:spacing w:val="-2"/>
          <w:lang w:val="en"/>
        </w:rPr>
        <w:t xml:space="preserve"> In Theory #3, </w:t>
      </w:r>
      <w:r w:rsidR="0052132A">
        <w:rPr>
          <w:rFonts w:eastAsia="Times New Roman" w:cstheme="minorHAnsi"/>
          <w:spacing w:val="-2"/>
          <w:lang w:val="en"/>
        </w:rPr>
        <w:t xml:space="preserve">while the </w:t>
      </w:r>
      <w:r w:rsidR="00E01AF1">
        <w:rPr>
          <w:rFonts w:eastAsia="Times New Roman" w:cstheme="minorHAnsi"/>
          <w:spacing w:val="-2"/>
          <w:lang w:val="en"/>
        </w:rPr>
        <w:t xml:space="preserve">calendar length in the Book of Mormon </w:t>
      </w:r>
      <w:r w:rsidR="0052132A">
        <w:rPr>
          <w:rFonts w:eastAsia="Times New Roman" w:cstheme="minorHAnsi"/>
          <w:spacing w:val="-2"/>
          <w:lang w:val="en"/>
        </w:rPr>
        <w:t xml:space="preserve">would </w:t>
      </w:r>
      <w:r w:rsidR="00E01AF1">
        <w:rPr>
          <w:rFonts w:eastAsia="Times New Roman" w:cstheme="minorHAnsi"/>
          <w:spacing w:val="-2"/>
          <w:lang w:val="en"/>
        </w:rPr>
        <w:t xml:space="preserve">have been </w:t>
      </w:r>
      <w:r w:rsidR="00E01AF1" w:rsidRPr="00E6051F">
        <w:rPr>
          <w:rFonts w:eastAsia="Times New Roman" w:cstheme="minorHAnsi"/>
          <w:spacing w:val="-2"/>
          <w:u w:val="single"/>
          <w:lang w:val="en"/>
        </w:rPr>
        <w:t>different</w:t>
      </w:r>
      <w:r w:rsidR="00E01AF1">
        <w:rPr>
          <w:rFonts w:eastAsia="Times New Roman" w:cstheme="minorHAnsi"/>
          <w:spacing w:val="-2"/>
          <w:lang w:val="en"/>
        </w:rPr>
        <w:t xml:space="preserve"> than what we have traditionally been brought up to believe</w:t>
      </w:r>
      <w:r w:rsidR="0052132A">
        <w:rPr>
          <w:rFonts w:eastAsia="Times New Roman" w:cstheme="minorHAnsi"/>
          <w:spacing w:val="-2"/>
          <w:lang w:val="en"/>
        </w:rPr>
        <w:t xml:space="preserve">, </w:t>
      </w:r>
      <w:r w:rsidR="00E01AF1">
        <w:rPr>
          <w:rFonts w:eastAsia="Times New Roman" w:cstheme="minorHAnsi"/>
          <w:spacing w:val="-2"/>
          <w:lang w:val="en"/>
        </w:rPr>
        <w:t>to be “different” does not necessarily mean that what went before w</w:t>
      </w:r>
      <w:r w:rsidR="0052132A">
        <w:rPr>
          <w:rFonts w:eastAsia="Times New Roman" w:cstheme="minorHAnsi"/>
          <w:spacing w:val="-2"/>
          <w:lang w:val="en"/>
        </w:rPr>
        <w:t>ere</w:t>
      </w:r>
      <w:r w:rsidR="00E01AF1">
        <w:rPr>
          <w:rFonts w:eastAsia="Times New Roman" w:cstheme="minorHAnsi"/>
          <w:spacing w:val="-2"/>
          <w:lang w:val="en"/>
        </w:rPr>
        <w:t xml:space="preserve"> “wrong tradition.” </w:t>
      </w:r>
      <w:r w:rsidR="0052132A">
        <w:rPr>
          <w:rFonts w:eastAsia="Times New Roman" w:cstheme="minorHAnsi"/>
          <w:spacing w:val="-2"/>
          <w:lang w:val="en"/>
        </w:rPr>
        <w:t xml:space="preserve">While Smith’s timetable for Christ’s birth misses the scriptural symbolism, </w:t>
      </w:r>
      <w:r w:rsidR="00E01AF1">
        <w:rPr>
          <w:rFonts w:eastAsia="Times New Roman" w:cstheme="minorHAnsi"/>
          <w:spacing w:val="-2"/>
          <w:lang w:val="en"/>
        </w:rPr>
        <w:t>Huber’s 360-day year calendar theory</w:t>
      </w:r>
      <w:r w:rsidR="0052132A">
        <w:rPr>
          <w:rFonts w:eastAsia="Times New Roman" w:cstheme="minorHAnsi"/>
          <w:spacing w:val="-2"/>
          <w:lang w:val="en"/>
        </w:rPr>
        <w:t>,</w:t>
      </w:r>
      <w:r w:rsidR="0052132A" w:rsidRPr="0052132A">
        <w:rPr>
          <w:rFonts w:eastAsia="Times New Roman" w:cstheme="minorHAnsi"/>
          <w:spacing w:val="-2"/>
          <w:lang w:val="en"/>
        </w:rPr>
        <w:t xml:space="preserve"> </w:t>
      </w:r>
      <w:r w:rsidR="0052132A">
        <w:rPr>
          <w:rFonts w:eastAsia="Times New Roman" w:cstheme="minorHAnsi"/>
          <w:spacing w:val="-2"/>
          <w:lang w:val="en"/>
        </w:rPr>
        <w:t>with a little adjustment,</w:t>
      </w:r>
      <w:r w:rsidR="00E01AF1">
        <w:rPr>
          <w:rFonts w:eastAsia="Times New Roman" w:cstheme="minorHAnsi"/>
          <w:spacing w:val="-2"/>
          <w:lang w:val="en"/>
        </w:rPr>
        <w:t xml:space="preserve"> provides a very significant solution from a secular historical perspective for Lehi departing in the first year of the reign of Zedekiah, for Christ’s birth date, Herod’s death date, and for Christ’s death and resurrection dates.  Moreover, it gives sufficient scriptural symbolism to the Passover</w:t>
      </w:r>
      <w:r w:rsidR="0052132A">
        <w:rPr>
          <w:rFonts w:eastAsia="Times New Roman" w:cstheme="minorHAnsi"/>
          <w:spacing w:val="-2"/>
          <w:lang w:val="en"/>
        </w:rPr>
        <w:t>.</w:t>
      </w:r>
      <w:r w:rsidR="00E01AF1">
        <w:rPr>
          <w:rFonts w:eastAsia="Times New Roman" w:cstheme="minorHAnsi"/>
          <w:spacing w:val="-2"/>
          <w:lang w:val="en"/>
        </w:rPr>
        <w:t xml:space="preserve"> </w:t>
      </w:r>
    </w:p>
    <w:p w14:paraId="4A49335F"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2D6CDD">
        <w:rPr>
          <w:rFonts w:ascii="Arial" w:eastAsia="Times New Roman" w:hAnsi="Arial" w:cs="Arial"/>
          <w:b/>
          <w:bCs/>
          <w:spacing w:val="-2"/>
          <w:sz w:val="20"/>
          <w:szCs w:val="20"/>
          <w:u w:val="single"/>
        </w:rPr>
        <w:lastRenderedPageBreak/>
        <w:t>Theory #4</w:t>
      </w:r>
      <w:r w:rsidRPr="002D6CDD">
        <w:rPr>
          <w:rFonts w:ascii="Arial" w:eastAsia="Times New Roman" w:hAnsi="Arial" w:cs="Arial"/>
          <w:spacing w:val="-2"/>
          <w:sz w:val="20"/>
          <w:szCs w:val="20"/>
        </w:rPr>
        <w:t>: This theory is presented in the following books and articles:</w:t>
      </w:r>
    </w:p>
    <w:p w14:paraId="7D129C39" w14:textId="77777777" w:rsidR="00E23C31" w:rsidRPr="002D6CDD" w:rsidRDefault="00E23C31"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7544A3B7" w14:textId="77777777" w:rsidR="00781C08" w:rsidRPr="002D6CDD"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Calibri" w:hAnsi="Arial" w:cs="Arial"/>
          <w:kern w:val="2"/>
          <w:sz w:val="20"/>
          <w:szCs w:val="20"/>
          <w14:ligatures w14:val="standardContextual"/>
        </w:rPr>
      </w:pPr>
      <w:r w:rsidRPr="002D6CDD">
        <w:rPr>
          <w:rFonts w:ascii="Arial" w:eastAsia="Times New Roman" w:hAnsi="Arial" w:cs="Arial"/>
          <w:spacing w:val="-2"/>
          <w:sz w:val="20"/>
          <w:szCs w:val="20"/>
        </w:rPr>
        <w:tab/>
        <w:t xml:space="preserve">        </w:t>
      </w:r>
      <w:r w:rsidRPr="0028397F">
        <w:rPr>
          <w:rFonts w:ascii="Arial" w:eastAsia="Calibri" w:hAnsi="Arial" w:cs="Arial"/>
          <w:kern w:val="2"/>
          <w:sz w:val="20"/>
          <w:szCs w:val="20"/>
          <w14:ligatures w14:val="standardContextual"/>
        </w:rPr>
        <w:t xml:space="preserve">Randall Spackman, "Introduction to Book of Mormon Chronology: The Principal </w:t>
      </w:r>
    </w:p>
    <w:p w14:paraId="6549AC5F" w14:textId="77777777" w:rsidR="00781C08" w:rsidRPr="0028397F"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ab/>
      </w:r>
      <w:r>
        <w:rPr>
          <w:rFonts w:ascii="Arial" w:eastAsia="Calibri" w:hAnsi="Arial" w:cs="Arial"/>
          <w:kern w:val="2"/>
          <w:sz w:val="20"/>
          <w:szCs w:val="20"/>
          <w14:ligatures w14:val="standardContextual"/>
        </w:rPr>
        <w:tab/>
        <w:t xml:space="preserve">       </w:t>
      </w:r>
      <w:r w:rsidRPr="0028397F">
        <w:rPr>
          <w:rFonts w:ascii="Arial" w:eastAsia="Calibri" w:hAnsi="Arial" w:cs="Arial"/>
          <w:kern w:val="2"/>
          <w:sz w:val="20"/>
          <w:szCs w:val="20"/>
          <w14:ligatures w14:val="standardContextual"/>
        </w:rPr>
        <w:t xml:space="preserve">Prophecies, Calendars, and Dates." Provo, UT: FARMS, 1993. </w:t>
      </w:r>
    </w:p>
    <w:p w14:paraId="5666B351" w14:textId="77777777" w:rsidR="00781C08" w:rsidRDefault="00781C08" w:rsidP="00781C08">
      <w:pPr>
        <w:spacing w:after="0"/>
        <w:ind w:left="1440"/>
        <w:rPr>
          <w:rFonts w:ascii="Arial" w:eastAsia="Calibri" w:hAnsi="Arial" w:cs="Arial"/>
          <w:kern w:val="2"/>
          <w:sz w:val="20"/>
          <w:szCs w:val="20"/>
          <w14:ligatures w14:val="standardContextual"/>
        </w:rPr>
      </w:pPr>
      <w:r w:rsidRPr="0028397F">
        <w:rPr>
          <w:rFonts w:ascii="Arial" w:eastAsia="Calibri" w:hAnsi="Arial" w:cs="Arial"/>
          <w:kern w:val="2"/>
          <w:sz w:val="20"/>
          <w:szCs w:val="20"/>
          <w14:ligatures w14:val="standardContextual"/>
        </w:rPr>
        <w:t xml:space="preserve">Randall P. Spackman, “Thomas A. Moore, A Detailed Chronology of the Book of </w:t>
      </w:r>
    </w:p>
    <w:p w14:paraId="3CFA1F77" w14:textId="77777777" w:rsidR="00781C08" w:rsidRPr="0028397F" w:rsidRDefault="00781C08" w:rsidP="00781C08">
      <w:pPr>
        <w:spacing w:after="0"/>
        <w:ind w:left="1440" w:firstLine="720"/>
        <w:rPr>
          <w:rFonts w:ascii="Arial" w:eastAsia="Calibri" w:hAnsi="Arial" w:cs="Arial"/>
          <w:kern w:val="2"/>
          <w:sz w:val="20"/>
          <w:szCs w:val="20"/>
          <w14:ligatures w14:val="standardContextual"/>
        </w:rPr>
      </w:pPr>
      <w:r w:rsidRPr="0028397F">
        <w:rPr>
          <w:rFonts w:ascii="Arial" w:eastAsia="Calibri" w:hAnsi="Arial" w:cs="Arial"/>
          <w:kern w:val="2"/>
          <w:sz w:val="20"/>
          <w:szCs w:val="20"/>
          <w14:ligatures w14:val="standardContextual"/>
        </w:rPr>
        <w:t>Mormon,”</w:t>
      </w:r>
      <w:r>
        <w:rPr>
          <w:rFonts w:ascii="Arial" w:eastAsia="Calibri" w:hAnsi="Arial" w:cs="Arial"/>
          <w:kern w:val="2"/>
          <w:sz w:val="20"/>
          <w:szCs w:val="20"/>
          <w14:ligatures w14:val="standardContextual"/>
        </w:rPr>
        <w:t xml:space="preserve"> </w:t>
      </w:r>
      <w:r w:rsidRPr="0028397F">
        <w:rPr>
          <w:rFonts w:ascii="Arial" w:eastAsia="Calibri" w:hAnsi="Arial" w:cs="Arial"/>
          <w:i/>
          <w:kern w:val="2"/>
          <w:sz w:val="20"/>
          <w:szCs w:val="20"/>
          <w14:ligatures w14:val="standardContextual"/>
        </w:rPr>
        <w:t>FARMS Review of Books</w:t>
      </w:r>
      <w:r w:rsidRPr="0028397F">
        <w:rPr>
          <w:rFonts w:ascii="Arial" w:eastAsia="Calibri" w:hAnsi="Arial" w:cs="Arial"/>
          <w:kern w:val="2"/>
          <w:sz w:val="20"/>
          <w:szCs w:val="20"/>
          <w14:ligatures w14:val="standardContextual"/>
        </w:rPr>
        <w:t xml:space="preserve"> 10, no. 1 (1998): 1-11. </w:t>
      </w:r>
    </w:p>
    <w:p w14:paraId="6295E76E" w14:textId="77777777" w:rsidR="00781C08" w:rsidRDefault="00781C08" w:rsidP="00781C08">
      <w:pPr>
        <w:spacing w:after="0"/>
        <w:ind w:left="1440"/>
        <w:rPr>
          <w:rFonts w:ascii="Arial" w:eastAsia="Calibri" w:hAnsi="Arial" w:cs="Arial"/>
          <w:i/>
          <w:kern w:val="2"/>
          <w:sz w:val="20"/>
          <w:szCs w:val="20"/>
          <w14:ligatures w14:val="standardContextual"/>
        </w:rPr>
      </w:pPr>
      <w:r w:rsidRPr="0028397F">
        <w:rPr>
          <w:rFonts w:ascii="Arial" w:eastAsia="Calibri" w:hAnsi="Arial" w:cs="Arial"/>
          <w:kern w:val="2"/>
          <w:sz w:val="20"/>
          <w:szCs w:val="20"/>
          <w14:ligatures w14:val="standardContextual"/>
        </w:rPr>
        <w:t xml:space="preserve">Randall P. Spackman, "The Jewish/Nephite Lunar Calendar" </w:t>
      </w:r>
      <w:r w:rsidRPr="0028397F">
        <w:rPr>
          <w:rFonts w:ascii="Arial" w:eastAsia="Calibri" w:hAnsi="Arial" w:cs="Arial"/>
          <w:i/>
          <w:kern w:val="2"/>
          <w:sz w:val="20"/>
          <w:szCs w:val="20"/>
          <w14:ligatures w14:val="standardContextual"/>
        </w:rPr>
        <w:t>The Journal of Book of</w:t>
      </w:r>
    </w:p>
    <w:p w14:paraId="2BDC4094" w14:textId="77777777" w:rsidR="00781C08" w:rsidRPr="0028397F" w:rsidRDefault="00781C08" w:rsidP="00781C08">
      <w:pPr>
        <w:spacing w:after="0"/>
        <w:ind w:left="1440" w:firstLine="720"/>
        <w:rPr>
          <w:rFonts w:ascii="Arial" w:eastAsia="Calibri" w:hAnsi="Arial" w:cs="Arial"/>
          <w:kern w:val="2"/>
          <w:sz w:val="20"/>
          <w:szCs w:val="20"/>
          <w14:ligatures w14:val="standardContextual"/>
        </w:rPr>
      </w:pPr>
      <w:r w:rsidRPr="0028397F">
        <w:rPr>
          <w:rFonts w:ascii="Arial" w:eastAsia="Calibri" w:hAnsi="Arial" w:cs="Arial"/>
          <w:i/>
          <w:kern w:val="2"/>
          <w:sz w:val="20"/>
          <w:szCs w:val="20"/>
          <w14:ligatures w14:val="standardContextual"/>
        </w:rPr>
        <w:t>Mormon</w:t>
      </w:r>
      <w:r>
        <w:rPr>
          <w:rFonts w:ascii="Arial" w:eastAsia="Calibri" w:hAnsi="Arial" w:cs="Arial"/>
          <w:i/>
          <w:kern w:val="2"/>
          <w:sz w:val="20"/>
          <w:szCs w:val="20"/>
          <w14:ligatures w14:val="standardContextual"/>
        </w:rPr>
        <w:t xml:space="preserve"> </w:t>
      </w:r>
      <w:r w:rsidRPr="0028397F">
        <w:rPr>
          <w:rFonts w:ascii="Arial" w:eastAsia="Calibri" w:hAnsi="Arial" w:cs="Arial"/>
          <w:i/>
          <w:kern w:val="2"/>
          <w:sz w:val="20"/>
          <w:szCs w:val="20"/>
          <w14:ligatures w14:val="standardContextual"/>
        </w:rPr>
        <w:t>Studies</w:t>
      </w:r>
      <w:r w:rsidRPr="0028397F">
        <w:rPr>
          <w:rFonts w:ascii="Arial" w:eastAsia="Calibri" w:hAnsi="Arial" w:cs="Arial"/>
          <w:kern w:val="2"/>
          <w:sz w:val="20"/>
          <w:szCs w:val="20"/>
          <w14:ligatures w14:val="standardContextual"/>
        </w:rPr>
        <w:t xml:space="preserve"> 7, No. 1 (Fall, 1998): 49-59, 71. </w:t>
      </w:r>
    </w:p>
    <w:p w14:paraId="3BA62A88" w14:textId="77777777" w:rsidR="00781C08" w:rsidRDefault="00781C08" w:rsidP="00781C08">
      <w:pPr>
        <w:spacing w:after="0"/>
        <w:ind w:left="1440"/>
        <w:rPr>
          <w:rFonts w:ascii="Arial" w:eastAsia="Calibri" w:hAnsi="Arial" w:cs="Arial"/>
          <w:kern w:val="2"/>
          <w:sz w:val="20"/>
          <w:szCs w:val="20"/>
          <w14:ligatures w14:val="standardContextual"/>
        </w:rPr>
      </w:pPr>
      <w:r w:rsidRPr="0028397F">
        <w:rPr>
          <w:rFonts w:ascii="Arial" w:eastAsia="Calibri" w:hAnsi="Arial" w:cs="Arial"/>
          <w:kern w:val="2"/>
          <w:sz w:val="20"/>
          <w:szCs w:val="20"/>
          <w14:ligatures w14:val="standardContextual"/>
        </w:rPr>
        <w:t xml:space="preserve">Randall P. Spackman, A review article in </w:t>
      </w:r>
      <w:r w:rsidRPr="0028397F">
        <w:rPr>
          <w:rFonts w:ascii="Arial" w:eastAsia="Calibri" w:hAnsi="Arial" w:cs="Arial"/>
          <w:i/>
          <w:kern w:val="2"/>
          <w:sz w:val="20"/>
          <w:szCs w:val="20"/>
          <w14:ligatures w14:val="standardContextual"/>
        </w:rPr>
        <w:t>FARMS Review of Books</w:t>
      </w:r>
      <w:r w:rsidRPr="0028397F">
        <w:rPr>
          <w:rFonts w:ascii="Arial" w:eastAsia="Calibri" w:hAnsi="Arial" w:cs="Arial"/>
          <w:kern w:val="2"/>
          <w:sz w:val="20"/>
          <w:szCs w:val="20"/>
          <w14:ligatures w14:val="standardContextual"/>
        </w:rPr>
        <w:t xml:space="preserve">, Vol. 10/1 (1998): 1-11. </w:t>
      </w:r>
    </w:p>
    <w:p w14:paraId="70BA8928" w14:textId="77777777" w:rsidR="00781C08" w:rsidRDefault="00781C08" w:rsidP="00781C08">
      <w:pPr>
        <w:spacing w:after="0"/>
        <w:ind w:left="1440"/>
        <w:rPr>
          <w:rFonts w:ascii="Arial" w:eastAsia="Calibri" w:hAnsi="Arial" w:cs="Arial"/>
          <w:i/>
          <w:iCs/>
          <w:kern w:val="2"/>
          <w:sz w:val="20"/>
          <w:szCs w:val="20"/>
          <w14:ligatures w14:val="standardContextual"/>
        </w:rPr>
      </w:pPr>
      <w:r>
        <w:rPr>
          <w:rFonts w:ascii="Arial" w:eastAsia="Calibri" w:hAnsi="Arial" w:cs="Arial"/>
          <w:kern w:val="2"/>
          <w:sz w:val="20"/>
          <w:szCs w:val="20"/>
          <w14:ligatures w14:val="standardContextual"/>
        </w:rPr>
        <w:t xml:space="preserve">Brandt A. Gardner, </w:t>
      </w:r>
      <w:r w:rsidRPr="00460D74">
        <w:rPr>
          <w:rFonts w:ascii="Arial" w:eastAsia="Calibri" w:hAnsi="Arial" w:cs="Arial"/>
          <w:i/>
          <w:iCs/>
          <w:kern w:val="2"/>
          <w:sz w:val="20"/>
          <w:szCs w:val="20"/>
          <w14:ligatures w14:val="standardContextual"/>
        </w:rPr>
        <w:t>Second Witness: Analytical and Contextual Commentary on the Book</w:t>
      </w:r>
    </w:p>
    <w:p w14:paraId="3F2CB6FF" w14:textId="77777777" w:rsidR="00781C08" w:rsidRPr="0028397F" w:rsidRDefault="00781C08" w:rsidP="00781C08">
      <w:pPr>
        <w:spacing w:after="0"/>
        <w:ind w:left="1440" w:firstLine="720"/>
        <w:rPr>
          <w:rFonts w:ascii="Arial" w:eastAsia="Calibri" w:hAnsi="Arial" w:cs="Arial"/>
          <w:kern w:val="2"/>
          <w:sz w:val="20"/>
          <w:szCs w:val="20"/>
          <w14:ligatures w14:val="standardContextual"/>
        </w:rPr>
      </w:pPr>
      <w:r w:rsidRPr="00460D74">
        <w:rPr>
          <w:rFonts w:ascii="Arial" w:eastAsia="Calibri" w:hAnsi="Arial" w:cs="Arial"/>
          <w:i/>
          <w:iCs/>
          <w:kern w:val="2"/>
          <w:sz w:val="20"/>
          <w:szCs w:val="20"/>
          <w14:ligatures w14:val="standardContextual"/>
        </w:rPr>
        <w:t xml:space="preserve"> of Mormon</w:t>
      </w:r>
      <w:r>
        <w:rPr>
          <w:rFonts w:ascii="Arial" w:eastAsia="Calibri" w:hAnsi="Arial" w:cs="Arial"/>
          <w:kern w:val="2"/>
          <w:sz w:val="20"/>
          <w:szCs w:val="20"/>
          <w14:ligatures w14:val="standardContextual"/>
        </w:rPr>
        <w:t>, 6 vols. SLC: UT: Greg Kofford Books, (vol. 1:66 n.25), 2007.</w:t>
      </w:r>
    </w:p>
    <w:p w14:paraId="31752B08" w14:textId="77777777" w:rsidR="00781C08" w:rsidRDefault="00781C08" w:rsidP="00781C08">
      <w:pPr>
        <w:spacing w:after="0"/>
        <w:ind w:left="1440"/>
        <w:rPr>
          <w:rFonts w:ascii="Arial" w:eastAsia="Calibri" w:hAnsi="Arial" w:cs="Arial"/>
          <w:kern w:val="2"/>
          <w:sz w:val="20"/>
          <w:szCs w:val="20"/>
          <w14:ligatures w14:val="standardContextual"/>
        </w:rPr>
      </w:pPr>
      <w:r w:rsidRPr="002D6CDD">
        <w:rPr>
          <w:rFonts w:ascii="Arial" w:eastAsia="Calibri" w:hAnsi="Arial" w:cs="Arial"/>
          <w:kern w:val="2"/>
          <w:sz w:val="20"/>
          <w:szCs w:val="20"/>
          <w14:ligatures w14:val="standardContextual"/>
        </w:rPr>
        <w:t>Randall P. Spackman, “Lehi’s 600-Year Prophecy,” 2011-2014</w:t>
      </w:r>
      <w:r>
        <w:rPr>
          <w:rFonts w:ascii="Arial" w:eastAsia="Calibri" w:hAnsi="Arial" w:cs="Arial"/>
          <w:kern w:val="2"/>
          <w:sz w:val="20"/>
          <w:szCs w:val="20"/>
          <w14:ligatures w14:val="standardContextual"/>
        </w:rPr>
        <w:t>?</w:t>
      </w:r>
    </w:p>
    <w:p w14:paraId="770095F0" w14:textId="77777777" w:rsidR="00781C08" w:rsidRDefault="00781C08" w:rsidP="00781C08">
      <w:pPr>
        <w:spacing w:after="0"/>
        <w:ind w:left="1440"/>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 xml:space="preserve">Jerry D. Grover Jr., </w:t>
      </w:r>
      <w:r w:rsidRPr="00460D74">
        <w:rPr>
          <w:rFonts w:ascii="Arial" w:eastAsia="Calibri" w:hAnsi="Arial" w:cs="Arial"/>
          <w:i/>
          <w:iCs/>
          <w:kern w:val="2"/>
          <w:sz w:val="20"/>
          <w:szCs w:val="20"/>
          <w14:ligatures w14:val="standardContextual"/>
        </w:rPr>
        <w:t>Translation of the “Caractors” Document.</w:t>
      </w:r>
      <w:r>
        <w:rPr>
          <w:rFonts w:ascii="Arial" w:eastAsia="Calibri" w:hAnsi="Arial" w:cs="Arial"/>
          <w:kern w:val="2"/>
          <w:sz w:val="20"/>
          <w:szCs w:val="20"/>
          <w14:ligatures w14:val="standardContextual"/>
        </w:rPr>
        <w:t xml:space="preserve"> Provo, UT: Grover </w:t>
      </w:r>
    </w:p>
    <w:p w14:paraId="6C8515B1" w14:textId="77777777" w:rsidR="00781C08" w:rsidRPr="0028397F" w:rsidRDefault="00781C08" w:rsidP="00781C08">
      <w:pPr>
        <w:spacing w:after="0"/>
        <w:ind w:left="1440" w:firstLine="720"/>
        <w:rPr>
          <w:rFonts w:ascii="Arial" w:eastAsia="Calibri" w:hAnsi="Arial" w:cs="Arial"/>
          <w:kern w:val="2"/>
          <w:sz w:val="20"/>
          <w:szCs w:val="20"/>
          <w14:ligatures w14:val="standardContextual"/>
        </w:rPr>
      </w:pPr>
      <w:r>
        <w:rPr>
          <w:rFonts w:ascii="Arial" w:eastAsia="Calibri" w:hAnsi="Arial" w:cs="Arial"/>
          <w:kern w:val="2"/>
          <w:sz w:val="20"/>
          <w:szCs w:val="20"/>
          <w14:ligatures w14:val="standardContextual"/>
        </w:rPr>
        <w:t>Publications, 2015, p. 70-73, 209-210.</w:t>
      </w:r>
    </w:p>
    <w:p w14:paraId="489E0ABB" w14:textId="77777777" w:rsidR="00781C08" w:rsidRDefault="00781C08" w:rsidP="00781C08">
      <w:pPr>
        <w:spacing w:after="0"/>
        <w:ind w:left="1440"/>
        <w:rPr>
          <w:rFonts w:ascii="Arial" w:eastAsia="Calibri" w:hAnsi="Arial" w:cs="Arial"/>
          <w:kern w:val="2"/>
          <w:sz w:val="20"/>
          <w:szCs w:val="20"/>
          <w14:ligatures w14:val="standardContextual"/>
        </w:rPr>
      </w:pPr>
      <w:r w:rsidRPr="0028397F">
        <w:rPr>
          <w:rFonts w:ascii="Arial" w:eastAsia="Calibri" w:hAnsi="Arial" w:cs="Arial"/>
          <w:kern w:val="2"/>
          <w:sz w:val="20"/>
          <w:szCs w:val="20"/>
          <w14:ligatures w14:val="standardContextual"/>
        </w:rPr>
        <w:t xml:space="preserve">Randall P. Spackman, “Chronological Structure and Symbolism in the Small Plates of </w:t>
      </w:r>
    </w:p>
    <w:p w14:paraId="720E8345" w14:textId="77777777" w:rsidR="00781C08" w:rsidRPr="0028397F" w:rsidRDefault="00781C08" w:rsidP="00781C08">
      <w:pPr>
        <w:spacing w:after="0"/>
        <w:ind w:left="1440" w:firstLine="720"/>
        <w:rPr>
          <w:rFonts w:ascii="Arial" w:eastAsia="Calibri" w:hAnsi="Arial" w:cs="Arial"/>
          <w:kern w:val="2"/>
          <w:sz w:val="20"/>
          <w:szCs w:val="20"/>
          <w14:ligatures w14:val="standardContextual"/>
        </w:rPr>
      </w:pPr>
      <w:r w:rsidRPr="0028397F">
        <w:rPr>
          <w:rFonts w:ascii="Arial" w:eastAsia="Calibri" w:hAnsi="Arial" w:cs="Arial"/>
          <w:kern w:val="2"/>
          <w:sz w:val="20"/>
          <w:szCs w:val="20"/>
          <w14:ligatures w14:val="standardContextual"/>
        </w:rPr>
        <w:t xml:space="preserve">Nephi,” </w:t>
      </w:r>
      <w:r w:rsidRPr="0028397F">
        <w:rPr>
          <w:rFonts w:ascii="Arial" w:eastAsia="Calibri" w:hAnsi="Arial" w:cs="Arial"/>
          <w:kern w:val="2"/>
          <w:sz w:val="20"/>
          <w:szCs w:val="20"/>
          <w14:ligatures w14:val="standardContextual"/>
        </w:rPr>
        <w:tab/>
        <w:t>In 2018 FairMormon Conference</w:t>
      </w:r>
      <w:r w:rsidRPr="0028397F">
        <w:rPr>
          <w:rFonts w:ascii="Arial" w:eastAsia="Calibri" w:hAnsi="Arial" w:cs="Arial"/>
          <w:kern w:val="2"/>
          <w:sz w:val="20"/>
          <w:szCs w:val="20"/>
          <w:u w:val="single"/>
          <w14:ligatures w14:val="standardContextual"/>
        </w:rPr>
        <w:t>.</w:t>
      </w:r>
      <w:r w:rsidRPr="0028397F">
        <w:rPr>
          <w:rFonts w:ascii="Arial" w:eastAsia="Calibri" w:hAnsi="Arial" w:cs="Arial"/>
          <w:kern w:val="2"/>
          <w:sz w:val="20"/>
          <w:szCs w:val="20"/>
          <w14:ligatures w14:val="standardContextual"/>
        </w:rPr>
        <w:t xml:space="preserve"> Provo, UT: FAIR, 2018. </w:t>
      </w:r>
    </w:p>
    <w:p w14:paraId="31CED804" w14:textId="77777777" w:rsidR="00781C08" w:rsidRPr="002D6CDD" w:rsidRDefault="00781C08" w:rsidP="00781C08">
      <w:pPr>
        <w:spacing w:after="0"/>
        <w:ind w:left="2160" w:firstLine="720"/>
        <w:rPr>
          <w:rFonts w:ascii="Arial" w:eastAsia="Calibri" w:hAnsi="Arial" w:cs="Arial"/>
          <w:kern w:val="2"/>
          <w:sz w:val="20"/>
          <w:szCs w:val="20"/>
          <w14:ligatures w14:val="standardContextual"/>
        </w:rPr>
      </w:pPr>
      <w:r w:rsidRPr="0028397F">
        <w:rPr>
          <w:rFonts w:ascii="Arial" w:eastAsia="Calibri" w:hAnsi="Arial" w:cs="Arial"/>
          <w:kern w:val="2"/>
          <w:sz w:val="20"/>
          <w:szCs w:val="20"/>
          <w14:ligatures w14:val="standardContextual"/>
        </w:rPr>
        <w:t>[Division 1 –SEE  Division 2 (2020)</w:t>
      </w:r>
    </w:p>
    <w:p w14:paraId="6741E54C" w14:textId="77777777" w:rsidR="00781C08" w:rsidRDefault="00781C08" w:rsidP="00781C08">
      <w:pPr>
        <w:spacing w:after="0"/>
        <w:ind w:left="1440"/>
        <w:rPr>
          <w:rFonts w:ascii="Arial" w:eastAsia="Calibri" w:hAnsi="Arial" w:cs="Arial"/>
          <w:kern w:val="2"/>
          <w:sz w:val="20"/>
          <w:szCs w:val="20"/>
          <w14:ligatures w14:val="standardContextual"/>
        </w:rPr>
      </w:pPr>
      <w:r w:rsidRPr="0028397F">
        <w:rPr>
          <w:rFonts w:ascii="Arial" w:eastAsia="Calibri" w:hAnsi="Arial" w:cs="Arial"/>
          <w:kern w:val="2"/>
          <w:sz w:val="20"/>
          <w:szCs w:val="20"/>
          <w14:ligatures w14:val="standardContextual"/>
        </w:rPr>
        <w:t xml:space="preserve">Randall P. Spackman, “Chronological Structure and Symbolism in the Small Plates of </w:t>
      </w:r>
    </w:p>
    <w:p w14:paraId="66067843" w14:textId="77777777" w:rsidR="00781C08" w:rsidRPr="0028397F" w:rsidRDefault="00781C08" w:rsidP="00781C08">
      <w:pPr>
        <w:spacing w:after="0"/>
        <w:ind w:left="1440" w:firstLine="720"/>
        <w:rPr>
          <w:rFonts w:ascii="Arial" w:eastAsia="Calibri" w:hAnsi="Arial" w:cs="Arial"/>
          <w:kern w:val="2"/>
          <w:sz w:val="20"/>
          <w:szCs w:val="20"/>
          <w14:ligatures w14:val="standardContextual"/>
        </w:rPr>
      </w:pPr>
      <w:r w:rsidRPr="0028397F">
        <w:rPr>
          <w:rFonts w:ascii="Arial" w:eastAsia="Calibri" w:hAnsi="Arial" w:cs="Arial"/>
          <w:kern w:val="2"/>
          <w:sz w:val="20"/>
          <w:szCs w:val="20"/>
          <w14:ligatures w14:val="standardContextual"/>
        </w:rPr>
        <w:t xml:space="preserve">Nephi,” </w:t>
      </w:r>
      <w:r w:rsidRPr="0028397F">
        <w:rPr>
          <w:rFonts w:ascii="Arial" w:eastAsia="Calibri" w:hAnsi="Arial" w:cs="Arial"/>
          <w:kern w:val="2"/>
          <w:sz w:val="20"/>
          <w:szCs w:val="20"/>
          <w14:ligatures w14:val="standardContextual"/>
        </w:rPr>
        <w:tab/>
        <w:t xml:space="preserve">Division 2, 2020-2021. </w:t>
      </w:r>
      <w:r>
        <w:rPr>
          <w:rFonts w:ascii="Arial" w:eastAsia="Calibri" w:hAnsi="Arial" w:cs="Arial"/>
          <w:kern w:val="2"/>
          <w:sz w:val="20"/>
          <w:szCs w:val="20"/>
          <w14:ligatures w14:val="standardContextual"/>
        </w:rPr>
        <w:t xml:space="preserve">   </w:t>
      </w:r>
      <w:r w:rsidRPr="0028397F">
        <w:rPr>
          <w:rFonts w:ascii="Arial" w:eastAsia="Calibri" w:hAnsi="Arial" w:cs="Arial"/>
          <w:kern w:val="2"/>
          <w:sz w:val="20"/>
          <w:szCs w:val="20"/>
          <w14:ligatures w14:val="standardContextual"/>
        </w:rPr>
        <w:t>[SEE Division 1, dated in 2018]</w:t>
      </w:r>
    </w:p>
    <w:p w14:paraId="21409282" w14:textId="77777777" w:rsidR="00781C08" w:rsidRPr="002D6CDD" w:rsidRDefault="00781C08" w:rsidP="00781C08">
      <w:pPr>
        <w:spacing w:after="0"/>
        <w:ind w:left="1440"/>
        <w:rPr>
          <w:rFonts w:ascii="Arial" w:eastAsia="Calibri" w:hAnsi="Arial" w:cs="Arial"/>
          <w:kern w:val="2"/>
          <w:sz w:val="20"/>
          <w:szCs w:val="20"/>
          <w14:ligatures w14:val="standardContextual"/>
        </w:rPr>
      </w:pPr>
      <w:r w:rsidRPr="002D6CDD">
        <w:rPr>
          <w:rFonts w:ascii="Arial" w:eastAsia="Calibri" w:hAnsi="Arial" w:cs="Arial"/>
          <w:kern w:val="2"/>
          <w:sz w:val="20"/>
          <w:szCs w:val="20"/>
          <w14:ligatures w14:val="standardContextual"/>
        </w:rPr>
        <w:t xml:space="preserve">Randall P. Spackman, </w:t>
      </w:r>
      <w:r w:rsidRPr="00CB786F">
        <w:rPr>
          <w:rFonts w:ascii="Arial" w:eastAsia="Calibri" w:hAnsi="Arial" w:cs="Arial"/>
          <w:i/>
          <w:iCs/>
          <w:kern w:val="2"/>
          <w:sz w:val="20"/>
          <w:szCs w:val="20"/>
          <w14:ligatures w14:val="standardContextual"/>
        </w:rPr>
        <w:t>A Source Book for Book of Mormon Chronology,</w:t>
      </w:r>
      <w:r w:rsidRPr="002D6CDD">
        <w:rPr>
          <w:rFonts w:ascii="Arial" w:eastAsia="Calibri" w:hAnsi="Arial" w:cs="Arial"/>
          <w:kern w:val="2"/>
          <w:sz w:val="20"/>
          <w:szCs w:val="20"/>
          <w14:ligatures w14:val="standardContextual"/>
        </w:rPr>
        <w:t xml:space="preserve"> </w:t>
      </w:r>
    </w:p>
    <w:p w14:paraId="45415BD8" w14:textId="77777777" w:rsidR="00781C08" w:rsidRPr="002D6CDD" w:rsidRDefault="00781C08" w:rsidP="00781C08">
      <w:pPr>
        <w:spacing w:after="0"/>
        <w:ind w:left="1440" w:firstLine="720"/>
        <w:rPr>
          <w:rFonts w:ascii="Arial" w:eastAsia="Calibri" w:hAnsi="Arial" w:cs="Arial"/>
          <w:kern w:val="2"/>
          <w:sz w:val="20"/>
          <w:szCs w:val="20"/>
          <w14:ligatures w14:val="standardContextual"/>
        </w:rPr>
      </w:pPr>
      <w:hyperlink r:id="rId8" w:history="1">
        <w:r w:rsidRPr="0052132A">
          <w:rPr>
            <w:rStyle w:val="Hyperlink"/>
            <w:rFonts w:ascii="Arial" w:eastAsia="Calibri" w:hAnsi="Arial" w:cs="Arial"/>
            <w:color w:val="auto"/>
            <w:kern w:val="2"/>
            <w:sz w:val="20"/>
            <w:szCs w:val="20"/>
            <w14:ligatures w14:val="standardContextual"/>
          </w:rPr>
          <w:t>www.bookofmormonchronology.net</w:t>
        </w:r>
      </w:hyperlink>
      <w:r w:rsidRPr="0052132A">
        <w:rPr>
          <w:rFonts w:ascii="Arial" w:eastAsia="Calibri" w:hAnsi="Arial" w:cs="Arial"/>
          <w:kern w:val="2"/>
          <w:sz w:val="20"/>
          <w:szCs w:val="20"/>
          <w14:ligatures w14:val="standardContextual"/>
        </w:rPr>
        <w:t xml:space="preserve">, </w:t>
      </w:r>
      <w:r w:rsidRPr="002D6CDD">
        <w:rPr>
          <w:rFonts w:ascii="Arial" w:eastAsia="Calibri" w:hAnsi="Arial" w:cs="Arial"/>
          <w:kern w:val="2"/>
          <w:sz w:val="20"/>
          <w:szCs w:val="20"/>
          <w14:ligatures w14:val="standardContextual"/>
        </w:rPr>
        <w:t>2023</w:t>
      </w:r>
    </w:p>
    <w:p w14:paraId="776D4668" w14:textId="77777777" w:rsidR="00781C08" w:rsidRPr="002D6CDD" w:rsidRDefault="00781C08" w:rsidP="00781C08">
      <w:pPr>
        <w:widowControl w:val="0"/>
        <w:tabs>
          <w:tab w:val="left" w:pos="1008"/>
          <w:tab w:val="left" w:pos="1728"/>
          <w:tab w:val="left" w:pos="2448"/>
        </w:tabs>
        <w:suppressAutoHyphens/>
        <w:autoSpaceDE w:val="0"/>
        <w:autoSpaceDN w:val="0"/>
        <w:adjustRightInd w:val="0"/>
        <w:spacing w:after="0" w:line="240" w:lineRule="atLeast"/>
        <w:ind w:left="1440"/>
        <w:rPr>
          <w:rFonts w:ascii="Arial" w:eastAsia="Times New Roman" w:hAnsi="Arial" w:cs="Arial"/>
          <w:spacing w:val="-2"/>
          <w:sz w:val="20"/>
          <w:szCs w:val="20"/>
        </w:rPr>
      </w:pPr>
    </w:p>
    <w:p w14:paraId="3632F4ED" w14:textId="77777777" w:rsidR="00781C08" w:rsidRPr="002D6CDD" w:rsidRDefault="00781C08" w:rsidP="00781C08">
      <w:pPr>
        <w:widowControl w:val="0"/>
        <w:tabs>
          <w:tab w:val="left" w:pos="1008"/>
          <w:tab w:val="left" w:pos="1728"/>
          <w:tab w:val="left" w:pos="2448"/>
        </w:tabs>
        <w:suppressAutoHyphens/>
        <w:autoSpaceDE w:val="0"/>
        <w:autoSpaceDN w:val="0"/>
        <w:adjustRightInd w:val="0"/>
        <w:spacing w:after="0" w:line="240" w:lineRule="atLeast"/>
        <w:ind w:left="1440"/>
        <w:rPr>
          <w:rFonts w:ascii="Arial" w:eastAsia="Times New Roman" w:hAnsi="Arial" w:cs="Arial"/>
          <w:spacing w:val="-2"/>
          <w:sz w:val="20"/>
          <w:szCs w:val="20"/>
        </w:rPr>
      </w:pPr>
    </w:p>
    <w:p w14:paraId="70A9614A" w14:textId="77777777" w:rsidR="0052132A" w:rsidRPr="00380F1D" w:rsidRDefault="0052132A" w:rsidP="0052132A">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b/>
          <w:bCs/>
          <w:color w:val="0070C0"/>
          <w:spacing w:val="-2"/>
          <w:sz w:val="20"/>
          <w:szCs w:val="20"/>
        </w:rPr>
      </w:pPr>
      <w:r w:rsidRPr="00380F1D">
        <w:rPr>
          <w:rFonts w:ascii="Arial" w:eastAsia="Times New Roman" w:hAnsi="Arial" w:cs="Arial"/>
          <w:b/>
          <w:bCs/>
          <w:color w:val="0070C0"/>
          <w:spacing w:val="-2"/>
          <w:sz w:val="20"/>
          <w:szCs w:val="20"/>
        </w:rPr>
        <w:t xml:space="preserve">Basic Points of Reference:  Randall Spackman, 1993, 1998, </w:t>
      </w:r>
    </w:p>
    <w:p w14:paraId="2D063F2E" w14:textId="77777777" w:rsidR="0052132A" w:rsidRPr="00665C5C" w:rsidRDefault="0052132A" w:rsidP="0052132A">
      <w:pPr>
        <w:widowControl w:val="0"/>
        <w:tabs>
          <w:tab w:val="left" w:pos="1008"/>
          <w:tab w:val="left" w:pos="1728"/>
          <w:tab w:val="left" w:pos="2448"/>
        </w:tabs>
        <w:suppressAutoHyphens/>
        <w:autoSpaceDE w:val="0"/>
        <w:autoSpaceDN w:val="0"/>
        <w:adjustRightInd w:val="0"/>
        <w:spacing w:after="0" w:line="240" w:lineRule="atLeast"/>
        <w:jc w:val="both"/>
        <w:rPr>
          <w:rFonts w:ascii="Calibri" w:eastAsia="Times New Roman" w:hAnsi="Calibri" w:cs="Calibri"/>
          <w:color w:val="0070C0"/>
          <w:spacing w:val="-2"/>
        </w:rPr>
      </w:pPr>
      <w:r w:rsidRPr="00D044A5">
        <w:rPr>
          <w:rFonts w:ascii="Arial" w:eastAsia="Times New Roman" w:hAnsi="Arial" w:cs="Arial"/>
          <w:color w:val="0070C0"/>
          <w:spacing w:val="-2"/>
          <w:sz w:val="20"/>
          <w:szCs w:val="20"/>
        </w:rPr>
        <w:tab/>
      </w:r>
      <w:r w:rsidRPr="00665C5C">
        <w:rPr>
          <w:rFonts w:ascii="Calibri" w:eastAsia="Times New Roman" w:hAnsi="Calibri" w:cs="Calibri"/>
          <w:color w:val="0070C0"/>
          <w:spacing w:val="-2"/>
        </w:rPr>
        <w:t>59</w:t>
      </w:r>
      <w:r>
        <w:rPr>
          <w:rFonts w:ascii="Calibri" w:eastAsia="Times New Roman" w:hAnsi="Calibri" w:cs="Calibri"/>
          <w:color w:val="0070C0"/>
          <w:spacing w:val="-2"/>
        </w:rPr>
        <w:t>7</w:t>
      </w:r>
      <w:r w:rsidRPr="00665C5C">
        <w:rPr>
          <w:rFonts w:ascii="Calibri" w:eastAsia="Times New Roman" w:hAnsi="Calibri" w:cs="Calibri"/>
          <w:color w:val="0070C0"/>
          <w:spacing w:val="-2"/>
        </w:rPr>
        <w:t xml:space="preserve"> B.C. = Jerusalem captured by Nebuchadnezzar.  On Saturday, </w:t>
      </w:r>
      <w:r w:rsidRPr="00665C5C">
        <w:rPr>
          <w:rFonts w:ascii="Calibri" w:eastAsia="Times New Roman" w:hAnsi="Calibri" w:cs="Calibri"/>
          <w:b/>
          <w:bCs/>
          <w:color w:val="0070C0"/>
          <w:spacing w:val="-2"/>
        </w:rPr>
        <w:t>10 March 597 BC</w:t>
      </w:r>
      <w:r w:rsidRPr="00665C5C">
        <w:rPr>
          <w:rFonts w:ascii="Calibri" w:eastAsia="Times New Roman" w:hAnsi="Calibri" w:cs="Calibri"/>
          <w:color w:val="0070C0"/>
          <w:spacing w:val="-2"/>
        </w:rPr>
        <w:t xml:space="preserve"> (on </w:t>
      </w:r>
    </w:p>
    <w:p w14:paraId="63B2A5BE" w14:textId="77777777" w:rsidR="0052132A" w:rsidRPr="00665C5C" w:rsidRDefault="0052132A" w:rsidP="0052132A">
      <w:pPr>
        <w:widowControl w:val="0"/>
        <w:tabs>
          <w:tab w:val="left" w:pos="1008"/>
          <w:tab w:val="left" w:pos="1728"/>
          <w:tab w:val="left" w:pos="2448"/>
        </w:tabs>
        <w:suppressAutoHyphens/>
        <w:autoSpaceDE w:val="0"/>
        <w:autoSpaceDN w:val="0"/>
        <w:adjustRightInd w:val="0"/>
        <w:spacing w:after="0" w:line="240" w:lineRule="atLeast"/>
        <w:jc w:val="both"/>
        <w:rPr>
          <w:rFonts w:ascii="Calibri" w:eastAsia="Times New Roman" w:hAnsi="Calibri" w:cs="Calibri"/>
          <w:color w:val="0070C0"/>
          <w:spacing w:val="-2"/>
        </w:rPr>
      </w:pPr>
      <w:r w:rsidRPr="00665C5C">
        <w:rPr>
          <w:rFonts w:ascii="Calibri" w:eastAsia="Times New Roman" w:hAnsi="Calibri" w:cs="Calibri"/>
          <w:color w:val="0070C0"/>
          <w:spacing w:val="-2"/>
        </w:rPr>
        <w:tab/>
      </w:r>
      <w:r w:rsidRPr="00665C5C">
        <w:rPr>
          <w:rFonts w:ascii="Calibri" w:eastAsia="Times New Roman" w:hAnsi="Calibri" w:cs="Calibri"/>
          <w:color w:val="0070C0"/>
          <w:spacing w:val="-2"/>
        </w:rPr>
        <w:tab/>
        <w:t xml:space="preserve">our calendar), the Babylonian record states that Nebuchadnezzar "captured </w:t>
      </w:r>
    </w:p>
    <w:p w14:paraId="578D68A7" w14:textId="77777777" w:rsidR="0052132A" w:rsidRPr="00665C5C" w:rsidRDefault="0052132A" w:rsidP="0052132A">
      <w:pPr>
        <w:widowControl w:val="0"/>
        <w:tabs>
          <w:tab w:val="left" w:pos="1008"/>
          <w:tab w:val="left" w:pos="1728"/>
          <w:tab w:val="left" w:pos="2448"/>
        </w:tabs>
        <w:suppressAutoHyphens/>
        <w:autoSpaceDE w:val="0"/>
        <w:autoSpaceDN w:val="0"/>
        <w:adjustRightInd w:val="0"/>
        <w:spacing w:after="0" w:line="240" w:lineRule="atLeast"/>
        <w:jc w:val="both"/>
        <w:rPr>
          <w:rFonts w:ascii="Calibri" w:eastAsia="Times New Roman" w:hAnsi="Calibri" w:cs="Calibri"/>
          <w:color w:val="0070C0"/>
          <w:spacing w:val="-2"/>
        </w:rPr>
      </w:pPr>
      <w:r w:rsidRPr="00665C5C">
        <w:rPr>
          <w:rFonts w:ascii="Calibri" w:eastAsia="Times New Roman" w:hAnsi="Calibri" w:cs="Calibri"/>
          <w:color w:val="0070C0"/>
          <w:spacing w:val="-2"/>
        </w:rPr>
        <w:tab/>
      </w:r>
      <w:r w:rsidRPr="00665C5C">
        <w:rPr>
          <w:rFonts w:ascii="Calibri" w:eastAsia="Times New Roman" w:hAnsi="Calibri" w:cs="Calibri"/>
          <w:color w:val="0070C0"/>
          <w:spacing w:val="-2"/>
        </w:rPr>
        <w:tab/>
        <w:t xml:space="preserve">the city."   The Bible confirms that the captivity was so complete that "all </w:t>
      </w:r>
    </w:p>
    <w:p w14:paraId="66F4A775" w14:textId="77777777" w:rsidR="0052132A" w:rsidRPr="00665C5C" w:rsidRDefault="0052132A" w:rsidP="0052132A">
      <w:pPr>
        <w:widowControl w:val="0"/>
        <w:tabs>
          <w:tab w:val="left" w:pos="1008"/>
          <w:tab w:val="left" w:pos="1728"/>
          <w:tab w:val="left" w:pos="2448"/>
        </w:tabs>
        <w:suppressAutoHyphens/>
        <w:autoSpaceDE w:val="0"/>
        <w:autoSpaceDN w:val="0"/>
        <w:adjustRightInd w:val="0"/>
        <w:spacing w:after="0" w:line="240" w:lineRule="atLeast"/>
        <w:jc w:val="both"/>
        <w:rPr>
          <w:rFonts w:ascii="Calibri" w:eastAsia="Times New Roman" w:hAnsi="Calibri" w:cs="Calibri"/>
          <w:color w:val="0070C0"/>
          <w:spacing w:val="-2"/>
        </w:rPr>
      </w:pPr>
      <w:r w:rsidRPr="00665C5C">
        <w:rPr>
          <w:rFonts w:ascii="Calibri" w:eastAsia="Times New Roman" w:hAnsi="Calibri" w:cs="Calibri"/>
          <w:color w:val="0070C0"/>
          <w:spacing w:val="-2"/>
        </w:rPr>
        <w:tab/>
      </w:r>
      <w:r w:rsidRPr="00665C5C">
        <w:rPr>
          <w:rFonts w:ascii="Calibri" w:eastAsia="Times New Roman" w:hAnsi="Calibri" w:cs="Calibri"/>
          <w:color w:val="0070C0"/>
          <w:spacing w:val="-2"/>
        </w:rPr>
        <w:tab/>
        <w:t xml:space="preserve">Jerusalem" was deported, with over 10,000 captives being taken to Babylon, </w:t>
      </w:r>
    </w:p>
    <w:p w14:paraId="52C916B5" w14:textId="77777777" w:rsidR="0052132A" w:rsidRPr="00665C5C" w:rsidRDefault="0052132A" w:rsidP="0052132A">
      <w:pPr>
        <w:widowControl w:val="0"/>
        <w:tabs>
          <w:tab w:val="left" w:pos="1008"/>
          <w:tab w:val="left" w:pos="1728"/>
          <w:tab w:val="left" w:pos="2448"/>
        </w:tabs>
        <w:suppressAutoHyphens/>
        <w:autoSpaceDE w:val="0"/>
        <w:autoSpaceDN w:val="0"/>
        <w:adjustRightInd w:val="0"/>
        <w:spacing w:after="0" w:line="240" w:lineRule="atLeast"/>
        <w:jc w:val="both"/>
        <w:rPr>
          <w:rFonts w:ascii="Calibri" w:eastAsia="Times New Roman" w:hAnsi="Calibri" w:cs="Calibri"/>
          <w:color w:val="0070C0"/>
          <w:spacing w:val="-2"/>
        </w:rPr>
      </w:pPr>
      <w:r w:rsidRPr="00665C5C">
        <w:rPr>
          <w:rFonts w:ascii="Calibri" w:eastAsia="Times New Roman" w:hAnsi="Calibri" w:cs="Calibri"/>
          <w:color w:val="0070C0"/>
          <w:spacing w:val="-2"/>
        </w:rPr>
        <w:tab/>
      </w:r>
      <w:r w:rsidRPr="00665C5C">
        <w:rPr>
          <w:rFonts w:ascii="Calibri" w:eastAsia="Times New Roman" w:hAnsi="Calibri" w:cs="Calibri"/>
          <w:color w:val="0070C0"/>
          <w:spacing w:val="-2"/>
        </w:rPr>
        <w:tab/>
        <w:t>including all of the wealthy (2 Kings 24:14-17).</w:t>
      </w:r>
    </w:p>
    <w:p w14:paraId="07790A7B" w14:textId="77777777" w:rsidR="0052132A" w:rsidRDefault="0052132A" w:rsidP="0052132A">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Pr>
          <w:rFonts w:ascii="Arial" w:eastAsia="Times New Roman" w:hAnsi="Arial" w:cs="Arial"/>
          <w:color w:val="0070C0"/>
          <w:spacing w:val="-2"/>
          <w:sz w:val="20"/>
          <w:szCs w:val="20"/>
        </w:rPr>
        <w:tab/>
      </w:r>
      <w:r w:rsidRPr="00D044A5">
        <w:rPr>
          <w:rFonts w:ascii="Arial" w:eastAsia="Times New Roman" w:hAnsi="Arial" w:cs="Arial"/>
          <w:color w:val="0070C0"/>
          <w:spacing w:val="-2"/>
          <w:sz w:val="20"/>
          <w:szCs w:val="20"/>
        </w:rPr>
        <w:t xml:space="preserve">597 </w:t>
      </w:r>
      <w:r w:rsidRPr="00D044A5">
        <w:rPr>
          <w:rFonts w:ascii="Arial" w:eastAsia="Times New Roman" w:hAnsi="Arial" w:cs="Arial"/>
          <w:color w:val="0070C0"/>
          <w:spacing w:val="-2"/>
          <w:sz w:val="16"/>
          <w:szCs w:val="16"/>
        </w:rPr>
        <w:t>B.C.</w:t>
      </w:r>
      <w:r w:rsidRPr="00D044A5">
        <w:rPr>
          <w:rFonts w:ascii="Arial" w:eastAsia="Times New Roman" w:hAnsi="Arial" w:cs="Arial"/>
          <w:color w:val="0070C0"/>
          <w:spacing w:val="-2"/>
          <w:sz w:val="20"/>
          <w:szCs w:val="20"/>
        </w:rPr>
        <w:t xml:space="preserve"> = 1st Official Year of "Zedekiah"</w:t>
      </w:r>
    </w:p>
    <w:p w14:paraId="4993B34D" w14:textId="77777777" w:rsidR="0052132A" w:rsidRPr="00D044A5" w:rsidRDefault="0052132A" w:rsidP="0052132A">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p>
    <w:p w14:paraId="425267AA" w14:textId="77777777" w:rsidR="0052132A" w:rsidRPr="00D044A5" w:rsidRDefault="0052132A" w:rsidP="0052132A">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D044A5">
        <w:rPr>
          <w:rFonts w:ascii="Arial" w:eastAsia="Times New Roman" w:hAnsi="Arial" w:cs="Arial"/>
          <w:color w:val="0070C0"/>
          <w:spacing w:val="-2"/>
          <w:sz w:val="20"/>
          <w:szCs w:val="20"/>
        </w:rPr>
        <w:tab/>
      </w:r>
      <w:r>
        <w:rPr>
          <w:rFonts w:ascii="Arial" w:eastAsia="Times New Roman" w:hAnsi="Arial" w:cs="Arial"/>
          <w:color w:val="0070C0"/>
          <w:spacing w:val="-2"/>
          <w:sz w:val="20"/>
          <w:szCs w:val="20"/>
        </w:rPr>
        <w:t xml:space="preserve">588 B.C. = </w:t>
      </w:r>
      <w:r w:rsidRPr="00D044A5">
        <w:rPr>
          <w:rFonts w:ascii="Arial" w:eastAsia="Times New Roman" w:hAnsi="Arial" w:cs="Arial"/>
          <w:color w:val="0070C0"/>
          <w:spacing w:val="-2"/>
          <w:sz w:val="20"/>
          <w:szCs w:val="20"/>
        </w:rPr>
        <w:t xml:space="preserve">The Babylonians imposed a siege on Jerusalem in 588 </w:t>
      </w:r>
      <w:r w:rsidRPr="00D044A5">
        <w:rPr>
          <w:rFonts w:ascii="Arial" w:eastAsia="Times New Roman" w:hAnsi="Arial" w:cs="Arial"/>
          <w:color w:val="0070C0"/>
          <w:spacing w:val="-2"/>
          <w:sz w:val="16"/>
          <w:szCs w:val="16"/>
        </w:rPr>
        <w:t>B.C.</w:t>
      </w:r>
    </w:p>
    <w:p w14:paraId="6E5FC4AA" w14:textId="77777777" w:rsidR="0052132A" w:rsidRPr="00D044A5" w:rsidRDefault="0052132A" w:rsidP="0052132A">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D044A5">
        <w:rPr>
          <w:rFonts w:ascii="Arial" w:eastAsia="Times New Roman" w:hAnsi="Arial" w:cs="Arial"/>
          <w:color w:val="0070C0"/>
          <w:spacing w:val="-2"/>
          <w:sz w:val="20"/>
          <w:szCs w:val="20"/>
        </w:rPr>
        <w:tab/>
      </w:r>
      <w:r>
        <w:rPr>
          <w:rFonts w:ascii="Arial" w:eastAsia="Times New Roman" w:hAnsi="Arial" w:cs="Arial"/>
          <w:color w:val="0070C0"/>
          <w:spacing w:val="-2"/>
          <w:sz w:val="20"/>
          <w:szCs w:val="20"/>
        </w:rPr>
        <w:tab/>
      </w:r>
      <w:r w:rsidRPr="00D044A5">
        <w:rPr>
          <w:rFonts w:ascii="Arial" w:eastAsia="Times New Roman" w:hAnsi="Arial" w:cs="Arial"/>
          <w:color w:val="0070C0"/>
          <w:spacing w:val="-2"/>
          <w:sz w:val="20"/>
          <w:szCs w:val="20"/>
        </w:rPr>
        <w:t xml:space="preserve">The Babylonians withdrew the siege Jan 7, 587 </w:t>
      </w:r>
      <w:r w:rsidRPr="00D044A5">
        <w:rPr>
          <w:rFonts w:ascii="Arial" w:eastAsia="Times New Roman" w:hAnsi="Arial" w:cs="Arial"/>
          <w:color w:val="0070C0"/>
          <w:spacing w:val="-2"/>
          <w:sz w:val="16"/>
          <w:szCs w:val="16"/>
        </w:rPr>
        <w:t>B.C.</w:t>
      </w:r>
    </w:p>
    <w:p w14:paraId="6B089AC7" w14:textId="77777777" w:rsidR="0052132A" w:rsidRPr="00D044A5" w:rsidRDefault="0052132A" w:rsidP="0052132A">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D044A5">
        <w:rPr>
          <w:rFonts w:ascii="Arial" w:eastAsia="Times New Roman" w:hAnsi="Arial" w:cs="Arial"/>
          <w:color w:val="0070C0"/>
          <w:spacing w:val="-2"/>
          <w:sz w:val="20"/>
          <w:szCs w:val="20"/>
        </w:rPr>
        <w:tab/>
      </w:r>
      <w:r>
        <w:rPr>
          <w:rFonts w:ascii="Arial" w:eastAsia="Times New Roman" w:hAnsi="Arial" w:cs="Arial"/>
          <w:color w:val="0070C0"/>
          <w:spacing w:val="-2"/>
          <w:sz w:val="20"/>
          <w:szCs w:val="20"/>
        </w:rPr>
        <w:t xml:space="preserve">587 B.C. = </w:t>
      </w:r>
      <w:r w:rsidRPr="00665C5C">
        <w:rPr>
          <w:rFonts w:ascii="Arial" w:eastAsia="Times New Roman" w:hAnsi="Arial" w:cs="Arial"/>
          <w:b/>
          <w:bCs/>
          <w:color w:val="0070C0"/>
          <w:spacing w:val="-2"/>
          <w:sz w:val="20"/>
          <w:szCs w:val="20"/>
        </w:rPr>
        <w:t>Lehi departed</w:t>
      </w:r>
      <w:r w:rsidRPr="00D044A5">
        <w:rPr>
          <w:rFonts w:ascii="Arial" w:eastAsia="Times New Roman" w:hAnsi="Arial" w:cs="Arial"/>
          <w:color w:val="0070C0"/>
          <w:spacing w:val="-2"/>
          <w:sz w:val="20"/>
          <w:szCs w:val="20"/>
        </w:rPr>
        <w:t xml:space="preserve"> Jan 25, 587 </w:t>
      </w:r>
      <w:r w:rsidRPr="00D044A5">
        <w:rPr>
          <w:rFonts w:ascii="Arial" w:eastAsia="Times New Roman" w:hAnsi="Arial" w:cs="Arial"/>
          <w:color w:val="0070C0"/>
          <w:spacing w:val="-2"/>
          <w:sz w:val="16"/>
          <w:szCs w:val="16"/>
        </w:rPr>
        <w:t>B.C.</w:t>
      </w:r>
    </w:p>
    <w:p w14:paraId="4426A939" w14:textId="77777777" w:rsidR="0052132A" w:rsidRPr="00D044A5" w:rsidRDefault="0052132A" w:rsidP="0052132A">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D044A5">
        <w:rPr>
          <w:rFonts w:ascii="Arial" w:eastAsia="Times New Roman" w:hAnsi="Arial" w:cs="Arial"/>
          <w:color w:val="0070C0"/>
          <w:spacing w:val="-2"/>
          <w:sz w:val="20"/>
          <w:szCs w:val="20"/>
        </w:rPr>
        <w:tab/>
      </w:r>
      <w:r>
        <w:rPr>
          <w:rFonts w:ascii="Arial" w:eastAsia="Times New Roman" w:hAnsi="Arial" w:cs="Arial"/>
          <w:color w:val="0070C0"/>
          <w:spacing w:val="-2"/>
          <w:sz w:val="20"/>
          <w:szCs w:val="20"/>
        </w:rPr>
        <w:tab/>
      </w:r>
      <w:r w:rsidRPr="00D044A5">
        <w:rPr>
          <w:rFonts w:ascii="Arial" w:eastAsia="Times New Roman" w:hAnsi="Arial" w:cs="Arial"/>
          <w:color w:val="0070C0"/>
          <w:spacing w:val="-2"/>
          <w:sz w:val="20"/>
          <w:szCs w:val="20"/>
        </w:rPr>
        <w:t>Nephi returned for plates (March 1--April 1)</w:t>
      </w:r>
    </w:p>
    <w:p w14:paraId="1A36BCF6" w14:textId="77777777" w:rsidR="0052132A" w:rsidRPr="00D044A5" w:rsidRDefault="0052132A" w:rsidP="0052132A">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D044A5">
        <w:rPr>
          <w:rFonts w:ascii="Arial" w:eastAsia="Times New Roman" w:hAnsi="Arial" w:cs="Arial"/>
          <w:color w:val="0070C0"/>
          <w:spacing w:val="-2"/>
          <w:sz w:val="20"/>
          <w:szCs w:val="20"/>
        </w:rPr>
        <w:tab/>
      </w:r>
      <w:r>
        <w:rPr>
          <w:rFonts w:ascii="Arial" w:eastAsia="Times New Roman" w:hAnsi="Arial" w:cs="Arial"/>
          <w:color w:val="0070C0"/>
          <w:spacing w:val="-2"/>
          <w:sz w:val="20"/>
          <w:szCs w:val="20"/>
        </w:rPr>
        <w:tab/>
      </w:r>
      <w:r w:rsidRPr="00D044A5">
        <w:rPr>
          <w:rFonts w:ascii="Arial" w:eastAsia="Times New Roman" w:hAnsi="Arial" w:cs="Arial"/>
          <w:color w:val="0070C0"/>
          <w:spacing w:val="-2"/>
          <w:sz w:val="20"/>
          <w:szCs w:val="20"/>
        </w:rPr>
        <w:t>Nephi returned for Ishmael (May 1--June 10)</w:t>
      </w:r>
    </w:p>
    <w:p w14:paraId="40FBE742" w14:textId="77777777" w:rsidR="0052132A" w:rsidRPr="00D044A5" w:rsidRDefault="0052132A" w:rsidP="0052132A">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D044A5">
        <w:rPr>
          <w:rFonts w:ascii="Arial" w:eastAsia="Times New Roman" w:hAnsi="Arial" w:cs="Arial"/>
          <w:color w:val="0070C0"/>
          <w:spacing w:val="-2"/>
          <w:sz w:val="20"/>
          <w:szCs w:val="20"/>
        </w:rPr>
        <w:tab/>
      </w:r>
      <w:r>
        <w:rPr>
          <w:rFonts w:ascii="Arial" w:eastAsia="Times New Roman" w:hAnsi="Arial" w:cs="Arial"/>
          <w:color w:val="0070C0"/>
          <w:spacing w:val="-2"/>
          <w:sz w:val="20"/>
          <w:szCs w:val="20"/>
        </w:rPr>
        <w:tab/>
      </w:r>
      <w:r w:rsidRPr="00D044A5">
        <w:rPr>
          <w:rFonts w:ascii="Arial" w:eastAsia="Times New Roman" w:hAnsi="Arial" w:cs="Arial"/>
          <w:color w:val="0070C0"/>
          <w:spacing w:val="-2"/>
          <w:sz w:val="20"/>
          <w:szCs w:val="20"/>
        </w:rPr>
        <w:t xml:space="preserve">Babylonians reimposed the siege June 21, 587 </w:t>
      </w:r>
      <w:r w:rsidRPr="00D044A5">
        <w:rPr>
          <w:rFonts w:ascii="Arial" w:eastAsia="Times New Roman" w:hAnsi="Arial" w:cs="Arial"/>
          <w:color w:val="0070C0"/>
          <w:spacing w:val="-2"/>
          <w:sz w:val="16"/>
          <w:szCs w:val="16"/>
        </w:rPr>
        <w:t>B.C.</w:t>
      </w:r>
    </w:p>
    <w:p w14:paraId="1AE3AA2B" w14:textId="77777777" w:rsidR="0052132A" w:rsidRPr="00D044A5" w:rsidRDefault="0052132A" w:rsidP="0052132A">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D044A5">
        <w:rPr>
          <w:rFonts w:ascii="Arial" w:eastAsia="Times New Roman" w:hAnsi="Arial" w:cs="Arial"/>
          <w:color w:val="0070C0"/>
          <w:spacing w:val="-2"/>
          <w:sz w:val="20"/>
          <w:szCs w:val="20"/>
        </w:rPr>
        <w:tab/>
      </w:r>
      <w:r>
        <w:rPr>
          <w:rFonts w:ascii="Arial" w:eastAsia="Times New Roman" w:hAnsi="Arial" w:cs="Arial"/>
          <w:color w:val="0070C0"/>
          <w:spacing w:val="-2"/>
          <w:sz w:val="20"/>
          <w:szCs w:val="20"/>
        </w:rPr>
        <w:t xml:space="preserve">587 B.C. = </w:t>
      </w:r>
      <w:r w:rsidRPr="00665C5C">
        <w:rPr>
          <w:rFonts w:ascii="Arial" w:eastAsia="Times New Roman" w:hAnsi="Arial" w:cs="Arial"/>
          <w:b/>
          <w:bCs/>
          <w:color w:val="0070C0"/>
          <w:spacing w:val="-2"/>
          <w:sz w:val="20"/>
          <w:szCs w:val="20"/>
        </w:rPr>
        <w:t>Destruction of Jerusalem</w:t>
      </w:r>
      <w:r w:rsidRPr="00D044A5">
        <w:rPr>
          <w:rFonts w:ascii="Arial" w:eastAsia="Times New Roman" w:hAnsi="Arial" w:cs="Arial"/>
          <w:color w:val="0070C0"/>
          <w:spacing w:val="-2"/>
          <w:sz w:val="20"/>
          <w:szCs w:val="20"/>
        </w:rPr>
        <w:t xml:space="preserve"> 587 </w:t>
      </w:r>
      <w:r w:rsidRPr="00D044A5">
        <w:rPr>
          <w:rFonts w:ascii="Arial" w:eastAsia="Times New Roman" w:hAnsi="Arial" w:cs="Arial"/>
          <w:color w:val="0070C0"/>
          <w:spacing w:val="-2"/>
          <w:sz w:val="16"/>
          <w:szCs w:val="16"/>
        </w:rPr>
        <w:t>B.C.</w:t>
      </w:r>
      <w:r w:rsidRPr="00D044A5">
        <w:rPr>
          <w:rFonts w:ascii="Arial" w:eastAsia="Times New Roman" w:hAnsi="Arial" w:cs="Arial"/>
          <w:color w:val="0070C0"/>
          <w:spacing w:val="-2"/>
          <w:sz w:val="20"/>
          <w:szCs w:val="20"/>
        </w:rPr>
        <w:t xml:space="preserve"> (2 Nephi 25:9-10</w:t>
      </w:r>
      <w:r>
        <w:rPr>
          <w:rFonts w:ascii="Arial" w:eastAsia="Times New Roman" w:hAnsi="Arial" w:cs="Arial"/>
          <w:color w:val="0070C0"/>
          <w:spacing w:val="-2"/>
          <w:sz w:val="20"/>
          <w:szCs w:val="20"/>
        </w:rPr>
        <w:t>)</w:t>
      </w:r>
      <w:r w:rsidRPr="00D044A5">
        <w:rPr>
          <w:rFonts w:ascii="Arial" w:eastAsia="Times New Roman" w:hAnsi="Arial" w:cs="Arial"/>
          <w:color w:val="0070C0"/>
          <w:spacing w:val="-2"/>
          <w:sz w:val="20"/>
          <w:szCs w:val="20"/>
        </w:rPr>
        <w:t xml:space="preserve"> </w:t>
      </w:r>
      <w:r>
        <w:rPr>
          <w:rFonts w:ascii="Arial" w:eastAsia="Times New Roman" w:hAnsi="Arial" w:cs="Arial"/>
          <w:color w:val="0070C0"/>
          <w:spacing w:val="-2"/>
          <w:sz w:val="20"/>
          <w:szCs w:val="20"/>
        </w:rPr>
        <w:t>“</w:t>
      </w:r>
      <w:r w:rsidRPr="00D044A5">
        <w:rPr>
          <w:rFonts w:ascii="Arial" w:eastAsia="Times New Roman" w:hAnsi="Arial" w:cs="Arial"/>
          <w:color w:val="0070C0"/>
          <w:spacing w:val="-2"/>
          <w:sz w:val="20"/>
          <w:szCs w:val="20"/>
        </w:rPr>
        <w:t>immediately after Lehi left."</w:t>
      </w:r>
    </w:p>
    <w:p w14:paraId="2B03E945" w14:textId="77777777" w:rsidR="0052132A" w:rsidRDefault="0052132A" w:rsidP="0052132A">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D044A5">
        <w:rPr>
          <w:rFonts w:ascii="Arial" w:eastAsia="Times New Roman" w:hAnsi="Arial" w:cs="Arial"/>
          <w:color w:val="0070C0"/>
          <w:spacing w:val="-2"/>
          <w:sz w:val="20"/>
          <w:szCs w:val="20"/>
        </w:rPr>
        <w:tab/>
      </w:r>
      <w:r w:rsidRPr="007E7FB1">
        <w:rPr>
          <w:rFonts w:ascii="Arial" w:eastAsia="Times New Roman" w:hAnsi="Arial" w:cs="Arial"/>
          <w:b/>
          <w:bCs/>
          <w:color w:val="0070C0"/>
          <w:spacing w:val="-2"/>
          <w:sz w:val="20"/>
          <w:szCs w:val="20"/>
        </w:rPr>
        <w:t>Lehi's calendar</w:t>
      </w:r>
      <w:r w:rsidRPr="00D044A5">
        <w:rPr>
          <w:rFonts w:ascii="Arial" w:eastAsia="Times New Roman" w:hAnsi="Arial" w:cs="Arial"/>
          <w:color w:val="0070C0"/>
          <w:spacing w:val="-2"/>
          <w:sz w:val="20"/>
          <w:szCs w:val="20"/>
        </w:rPr>
        <w:t xml:space="preserve"> = </w:t>
      </w:r>
      <w:r w:rsidRPr="007E7FB1">
        <w:rPr>
          <w:rFonts w:ascii="Arial" w:eastAsia="Times New Roman" w:hAnsi="Arial" w:cs="Arial"/>
          <w:b/>
          <w:bCs/>
          <w:color w:val="0070C0"/>
          <w:spacing w:val="-2"/>
          <w:sz w:val="20"/>
          <w:szCs w:val="20"/>
        </w:rPr>
        <w:t>354.367 Day Lunar Calendar</w:t>
      </w:r>
      <w:r w:rsidRPr="00D044A5">
        <w:rPr>
          <w:rFonts w:ascii="Arial" w:eastAsia="Times New Roman" w:hAnsi="Arial" w:cs="Arial"/>
          <w:color w:val="0070C0"/>
          <w:spacing w:val="-2"/>
          <w:sz w:val="20"/>
          <w:szCs w:val="20"/>
        </w:rPr>
        <w:t>--Non intercalated</w:t>
      </w:r>
    </w:p>
    <w:p w14:paraId="5018D801" w14:textId="77777777" w:rsidR="0052132A" w:rsidRPr="00D044A5" w:rsidRDefault="0052132A" w:rsidP="0052132A">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Pr>
          <w:rFonts w:ascii="Arial" w:eastAsia="Times New Roman" w:hAnsi="Arial" w:cs="Arial"/>
          <w:color w:val="0070C0"/>
          <w:spacing w:val="-2"/>
          <w:sz w:val="20"/>
          <w:szCs w:val="20"/>
        </w:rPr>
        <w:tab/>
      </w:r>
      <w:r w:rsidRPr="00D044A5">
        <w:rPr>
          <w:rFonts w:ascii="Arial" w:eastAsia="Times New Roman" w:hAnsi="Arial" w:cs="Arial"/>
          <w:color w:val="0070C0"/>
          <w:spacing w:val="-2"/>
          <w:sz w:val="20"/>
          <w:szCs w:val="20"/>
        </w:rPr>
        <w:tab/>
      </w:r>
      <w:r>
        <w:rPr>
          <w:rFonts w:ascii="Arial" w:eastAsia="Times New Roman" w:hAnsi="Arial" w:cs="Arial"/>
          <w:color w:val="0070C0"/>
          <w:spacing w:val="-2"/>
          <w:sz w:val="20"/>
          <w:szCs w:val="20"/>
        </w:rPr>
        <w:t xml:space="preserve">5 B.C. = </w:t>
      </w:r>
      <w:r w:rsidRPr="00D044A5">
        <w:rPr>
          <w:rFonts w:ascii="Arial" w:eastAsia="Times New Roman" w:hAnsi="Arial" w:cs="Arial"/>
          <w:color w:val="0070C0"/>
          <w:spacing w:val="-2"/>
          <w:sz w:val="20"/>
          <w:szCs w:val="20"/>
        </w:rPr>
        <w:t xml:space="preserve">Birth of Christ = 5 </w:t>
      </w:r>
      <w:r w:rsidRPr="00D044A5">
        <w:rPr>
          <w:rFonts w:ascii="Arial" w:eastAsia="Times New Roman" w:hAnsi="Arial" w:cs="Arial"/>
          <w:color w:val="0070C0"/>
          <w:spacing w:val="-2"/>
          <w:sz w:val="16"/>
          <w:szCs w:val="16"/>
        </w:rPr>
        <w:t>B.C.</w:t>
      </w:r>
      <w:r w:rsidRPr="00D044A5">
        <w:rPr>
          <w:rFonts w:ascii="Arial" w:eastAsia="Times New Roman" w:hAnsi="Arial" w:cs="Arial"/>
          <w:color w:val="0070C0"/>
          <w:spacing w:val="-2"/>
          <w:sz w:val="20"/>
          <w:szCs w:val="20"/>
        </w:rPr>
        <w:t xml:space="preserve"> (March)</w:t>
      </w:r>
      <w:r>
        <w:rPr>
          <w:rFonts w:ascii="Arial" w:eastAsia="Times New Roman" w:hAnsi="Arial" w:cs="Arial"/>
          <w:color w:val="0070C0"/>
          <w:spacing w:val="-2"/>
          <w:sz w:val="20"/>
          <w:szCs w:val="20"/>
        </w:rPr>
        <w:t xml:space="preserve"> </w:t>
      </w:r>
    </w:p>
    <w:p w14:paraId="64237355" w14:textId="77777777" w:rsidR="0052132A" w:rsidRPr="00D044A5" w:rsidRDefault="0052132A" w:rsidP="0052132A">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D044A5">
        <w:rPr>
          <w:rFonts w:ascii="Arial" w:eastAsia="Times New Roman" w:hAnsi="Arial" w:cs="Arial"/>
          <w:color w:val="0070C0"/>
          <w:spacing w:val="-2"/>
          <w:sz w:val="20"/>
          <w:szCs w:val="20"/>
        </w:rPr>
        <w:tab/>
      </w:r>
      <w:r>
        <w:rPr>
          <w:rFonts w:ascii="Arial" w:eastAsia="Times New Roman" w:hAnsi="Arial" w:cs="Arial"/>
          <w:color w:val="0070C0"/>
          <w:spacing w:val="-2"/>
          <w:sz w:val="20"/>
          <w:szCs w:val="20"/>
        </w:rPr>
        <w:tab/>
      </w:r>
      <w:r w:rsidRPr="00D044A5">
        <w:rPr>
          <w:rFonts w:ascii="Arial" w:eastAsia="Times New Roman" w:hAnsi="Arial" w:cs="Arial"/>
          <w:color w:val="0070C0"/>
          <w:spacing w:val="-2"/>
          <w:sz w:val="20"/>
          <w:szCs w:val="20"/>
        </w:rPr>
        <w:t xml:space="preserve">Calendar after sign of Christ = </w:t>
      </w:r>
      <w:r w:rsidRPr="007E7FB1">
        <w:rPr>
          <w:rFonts w:ascii="Arial" w:eastAsia="Times New Roman" w:hAnsi="Arial" w:cs="Arial"/>
          <w:b/>
          <w:bCs/>
          <w:color w:val="0070C0"/>
          <w:spacing w:val="-2"/>
          <w:sz w:val="20"/>
          <w:szCs w:val="20"/>
        </w:rPr>
        <w:t>365 day solar</w:t>
      </w:r>
    </w:p>
    <w:p w14:paraId="3F0C5CF8" w14:textId="77777777" w:rsidR="0052132A" w:rsidRPr="00D044A5" w:rsidRDefault="0052132A" w:rsidP="0052132A">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D044A5">
        <w:rPr>
          <w:rFonts w:ascii="Arial" w:eastAsia="Times New Roman" w:hAnsi="Arial" w:cs="Arial"/>
          <w:color w:val="0070C0"/>
          <w:spacing w:val="-2"/>
          <w:sz w:val="20"/>
          <w:szCs w:val="20"/>
        </w:rPr>
        <w:tab/>
      </w:r>
      <w:r>
        <w:rPr>
          <w:rFonts w:ascii="Arial" w:eastAsia="Times New Roman" w:hAnsi="Arial" w:cs="Arial"/>
          <w:color w:val="0070C0"/>
          <w:spacing w:val="-2"/>
          <w:sz w:val="20"/>
          <w:szCs w:val="20"/>
        </w:rPr>
        <w:tab/>
      </w:r>
      <w:r w:rsidRPr="00D044A5">
        <w:rPr>
          <w:rFonts w:ascii="Arial" w:eastAsia="Times New Roman" w:hAnsi="Arial" w:cs="Arial"/>
          <w:color w:val="0070C0"/>
          <w:spacing w:val="-2"/>
          <w:sz w:val="20"/>
          <w:szCs w:val="20"/>
        </w:rPr>
        <w:t>Calendar change occurred 9 years after the sign</w:t>
      </w:r>
    </w:p>
    <w:p w14:paraId="58576ECF" w14:textId="77777777" w:rsidR="0052132A" w:rsidRDefault="0052132A" w:rsidP="0052132A">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D044A5">
        <w:rPr>
          <w:rFonts w:ascii="Arial" w:eastAsia="Times New Roman" w:hAnsi="Arial" w:cs="Arial"/>
          <w:color w:val="0070C0"/>
          <w:spacing w:val="-2"/>
          <w:sz w:val="20"/>
          <w:szCs w:val="20"/>
        </w:rPr>
        <w:tab/>
      </w:r>
      <w:r>
        <w:rPr>
          <w:rFonts w:ascii="Arial" w:eastAsia="Times New Roman" w:hAnsi="Arial" w:cs="Arial"/>
          <w:color w:val="0070C0"/>
          <w:spacing w:val="-2"/>
          <w:sz w:val="20"/>
          <w:szCs w:val="20"/>
        </w:rPr>
        <w:t xml:space="preserve">A.D. 29 = </w:t>
      </w:r>
      <w:r w:rsidRPr="00D044A5">
        <w:rPr>
          <w:rFonts w:ascii="Arial" w:eastAsia="Times New Roman" w:hAnsi="Arial" w:cs="Arial"/>
          <w:color w:val="0070C0"/>
          <w:spacing w:val="-2"/>
          <w:sz w:val="20"/>
          <w:szCs w:val="20"/>
        </w:rPr>
        <w:t xml:space="preserve">Death of Christ = March, </w:t>
      </w:r>
      <w:r w:rsidRPr="00D044A5">
        <w:rPr>
          <w:rFonts w:ascii="Arial" w:eastAsia="Times New Roman" w:hAnsi="Arial" w:cs="Arial"/>
          <w:color w:val="0070C0"/>
          <w:spacing w:val="-2"/>
          <w:sz w:val="16"/>
          <w:szCs w:val="16"/>
        </w:rPr>
        <w:t>A.D.</w:t>
      </w:r>
      <w:r w:rsidRPr="00D044A5">
        <w:rPr>
          <w:rFonts w:ascii="Arial" w:eastAsia="Times New Roman" w:hAnsi="Arial" w:cs="Arial"/>
          <w:color w:val="0070C0"/>
          <w:spacing w:val="-2"/>
          <w:sz w:val="20"/>
          <w:szCs w:val="20"/>
        </w:rPr>
        <w:t xml:space="preserve"> 29 </w:t>
      </w:r>
      <w:r>
        <w:rPr>
          <w:rFonts w:ascii="Arial" w:eastAsia="Times New Roman" w:hAnsi="Arial" w:cs="Arial"/>
          <w:color w:val="0070C0"/>
          <w:spacing w:val="-2"/>
          <w:sz w:val="20"/>
          <w:szCs w:val="20"/>
        </w:rPr>
        <w:t xml:space="preserve">   </w:t>
      </w:r>
    </w:p>
    <w:p w14:paraId="16989D60" w14:textId="77777777" w:rsidR="0052132A" w:rsidRDefault="0052132A"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06BDA830" w14:textId="77777777" w:rsidR="0052132A" w:rsidRDefault="0052132A"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0F4946A1" w14:textId="77777777" w:rsidR="0052132A" w:rsidRDefault="0052132A"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5BEAE65D" w14:textId="34E9FADA" w:rsidR="00781C08" w:rsidRPr="00D044A5"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2D6CDD">
        <w:rPr>
          <w:rFonts w:ascii="Arial" w:eastAsia="Times New Roman" w:hAnsi="Arial" w:cs="Arial"/>
          <w:spacing w:val="-2"/>
          <w:sz w:val="20"/>
          <w:szCs w:val="20"/>
        </w:rPr>
        <w:t>Review:  S. Kent Brown and David Rolph Seely, “</w:t>
      </w:r>
      <w:r w:rsidRPr="00D044A5">
        <w:rPr>
          <w:rFonts w:ascii="Arial" w:eastAsia="Times New Roman" w:hAnsi="Arial" w:cs="Arial"/>
          <w:spacing w:val="-2"/>
          <w:sz w:val="20"/>
          <w:szCs w:val="20"/>
        </w:rPr>
        <w:t>Jeremiah’s Imprisonment and the Date of Lehi’s</w:t>
      </w:r>
    </w:p>
    <w:p w14:paraId="5D945573" w14:textId="77777777" w:rsidR="00781C08" w:rsidRPr="002D6CDD"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D044A5">
        <w:rPr>
          <w:rFonts w:ascii="Arial" w:eastAsia="Times New Roman" w:hAnsi="Arial" w:cs="Arial"/>
          <w:spacing w:val="-2"/>
          <w:sz w:val="20"/>
          <w:szCs w:val="20"/>
        </w:rPr>
        <w:tab/>
        <w:t xml:space="preserve">Departure,” </w:t>
      </w:r>
      <w:r w:rsidRPr="00D044A5">
        <w:rPr>
          <w:rFonts w:ascii="Arial" w:eastAsia="Times New Roman" w:hAnsi="Arial" w:cs="Arial"/>
          <w:i/>
          <w:iCs/>
          <w:spacing w:val="-2"/>
          <w:sz w:val="20"/>
          <w:szCs w:val="20"/>
        </w:rPr>
        <w:t>Religious Educator</w:t>
      </w:r>
      <w:r w:rsidRPr="00D044A5">
        <w:rPr>
          <w:rFonts w:ascii="Arial" w:eastAsia="Times New Roman" w:hAnsi="Arial" w:cs="Arial"/>
          <w:spacing w:val="-2"/>
          <w:sz w:val="20"/>
          <w:szCs w:val="20"/>
        </w:rPr>
        <w:t xml:space="preserve"> </w:t>
      </w:r>
      <w:r w:rsidRPr="002D6CDD">
        <w:rPr>
          <w:rFonts w:ascii="Arial" w:eastAsia="Times New Roman" w:hAnsi="Arial" w:cs="Arial"/>
          <w:spacing w:val="-2"/>
          <w:sz w:val="20"/>
          <w:szCs w:val="20"/>
        </w:rPr>
        <w:t>2, no. 1 (2001): 15-32.</w:t>
      </w:r>
    </w:p>
    <w:p w14:paraId="1E9F0A8D" w14:textId="77777777" w:rsidR="00781C08" w:rsidRPr="002D6CDD"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56647AAB" w14:textId="77777777" w:rsidR="00781C08" w:rsidRPr="00CB786F"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bCs/>
          <w:i/>
          <w:spacing w:val="-2"/>
          <w:sz w:val="20"/>
          <w:szCs w:val="20"/>
        </w:rPr>
      </w:pPr>
      <w:r w:rsidRPr="00CB786F">
        <w:rPr>
          <w:rFonts w:ascii="Arial" w:eastAsia="Times New Roman" w:hAnsi="Arial" w:cs="Arial"/>
          <w:spacing w:val="-2"/>
          <w:sz w:val="20"/>
          <w:szCs w:val="20"/>
        </w:rPr>
        <w:t>Review:  David Rolph Seely, “</w:t>
      </w:r>
      <w:r w:rsidRPr="00CB786F">
        <w:rPr>
          <w:rFonts w:ascii="Arial" w:eastAsia="Times New Roman" w:hAnsi="Arial" w:cs="Arial"/>
          <w:bCs/>
          <w:spacing w:val="-2"/>
          <w:sz w:val="20"/>
          <w:szCs w:val="20"/>
        </w:rPr>
        <w:t>Chronology, Book of Mormon</w:t>
      </w:r>
      <w:r w:rsidRPr="00CB786F">
        <w:rPr>
          <w:rFonts w:ascii="Arial" w:eastAsia="Times New Roman" w:hAnsi="Arial" w:cs="Arial"/>
          <w:spacing w:val="-2"/>
          <w:sz w:val="20"/>
          <w:szCs w:val="20"/>
        </w:rPr>
        <w:t xml:space="preserve">,” in </w:t>
      </w:r>
      <w:r w:rsidRPr="00CB786F">
        <w:rPr>
          <w:rFonts w:ascii="Arial" w:eastAsia="Times New Roman" w:hAnsi="Arial" w:cs="Arial"/>
          <w:bCs/>
          <w:i/>
          <w:spacing w:val="-2"/>
          <w:sz w:val="20"/>
          <w:szCs w:val="20"/>
        </w:rPr>
        <w:t xml:space="preserve">Book of Mormon Reference </w:t>
      </w:r>
    </w:p>
    <w:p w14:paraId="67C2DBD8"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CB786F">
        <w:rPr>
          <w:rFonts w:ascii="Arial" w:eastAsia="Times New Roman" w:hAnsi="Arial" w:cs="Arial"/>
          <w:bCs/>
          <w:i/>
          <w:spacing w:val="-2"/>
          <w:sz w:val="20"/>
          <w:szCs w:val="20"/>
        </w:rPr>
        <w:tab/>
        <w:t>Companion</w:t>
      </w:r>
      <w:r w:rsidRPr="00CB786F">
        <w:rPr>
          <w:rFonts w:ascii="Arial" w:eastAsia="Times New Roman" w:hAnsi="Arial" w:cs="Arial"/>
          <w:bCs/>
          <w:spacing w:val="-2"/>
          <w:sz w:val="20"/>
          <w:szCs w:val="20"/>
        </w:rPr>
        <w:t>,</w:t>
      </w:r>
      <w:r w:rsidRPr="00CB786F">
        <w:rPr>
          <w:rFonts w:ascii="Arial" w:eastAsia="Times New Roman" w:hAnsi="Arial" w:cs="Arial"/>
          <w:spacing w:val="-2"/>
          <w:sz w:val="20"/>
          <w:szCs w:val="20"/>
        </w:rPr>
        <w:t xml:space="preserve"> SLC, UT: Deseret Book, 2003, p. 196-204</w:t>
      </w:r>
      <w:r w:rsidRPr="00CB786F">
        <w:rPr>
          <w:rFonts w:ascii="Arial" w:eastAsia="Times New Roman" w:hAnsi="Arial" w:cs="Arial"/>
          <w:color w:val="0070C0"/>
          <w:spacing w:val="-2"/>
          <w:sz w:val="20"/>
          <w:szCs w:val="20"/>
        </w:rPr>
        <w:t xml:space="preserve">. </w:t>
      </w:r>
    </w:p>
    <w:p w14:paraId="3978D29F" w14:textId="77777777" w:rsidR="00781C08" w:rsidRPr="00CB786F"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p>
    <w:p w14:paraId="6B34FFD7"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lastRenderedPageBreak/>
        <w:t xml:space="preserve">Review:  </w:t>
      </w:r>
      <w:r w:rsidRPr="00E678D8">
        <w:rPr>
          <w:rFonts w:ascii="Arial" w:eastAsia="Times New Roman" w:hAnsi="Arial" w:cs="Arial"/>
          <w:spacing w:val="-2"/>
          <w:sz w:val="20"/>
          <w:szCs w:val="20"/>
        </w:rPr>
        <w:t>Book of Mormon Central, “</w:t>
      </w:r>
      <w:r w:rsidRPr="00E678D8">
        <w:rPr>
          <w:rFonts w:ascii="Arial" w:eastAsia="Times New Roman" w:hAnsi="Arial" w:cs="Arial"/>
          <w:bCs/>
          <w:spacing w:val="-2"/>
          <w:sz w:val="20"/>
          <w:szCs w:val="20"/>
        </w:rPr>
        <w:t>When Did Lehi Leave Jerusalem?,”</w:t>
      </w:r>
      <w:r w:rsidRPr="00E678D8">
        <w:rPr>
          <w:rFonts w:ascii="Arial" w:eastAsia="Times New Roman" w:hAnsi="Arial" w:cs="Arial"/>
          <w:spacing w:val="-2"/>
          <w:sz w:val="20"/>
          <w:szCs w:val="20"/>
        </w:rPr>
        <w:t xml:space="preserve"> KnoWhy #475, October 11, 2018.</w:t>
      </w:r>
    </w:p>
    <w:p w14:paraId="7A8C2BB3" w14:textId="77777777" w:rsidR="00E23C31" w:rsidRDefault="00E23C31"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29CEBD37" w14:textId="77777777" w:rsidR="00E23C31" w:rsidRDefault="00E23C31"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6B47D264" w14:textId="3B21B4D3" w:rsidR="00781C08" w:rsidRPr="003D61F6" w:rsidRDefault="0052132A" w:rsidP="00781C08">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r w:rsidRPr="003D61F6">
        <w:rPr>
          <w:rFonts w:eastAsia="Times New Roman" w:cstheme="minorHAnsi"/>
          <w:spacing w:val="-2"/>
        </w:rPr>
        <w:t>Comment</w:t>
      </w:r>
      <w:r w:rsidR="003D61F6" w:rsidRPr="003D61F6">
        <w:rPr>
          <w:rFonts w:eastAsia="Times New Roman" w:cstheme="minorHAnsi"/>
          <w:spacing w:val="-2"/>
        </w:rPr>
        <w:t xml:space="preserve">:  </w:t>
      </w:r>
      <w:r w:rsidR="003D61F6">
        <w:rPr>
          <w:rFonts w:eastAsia="Times New Roman" w:cstheme="minorHAnsi"/>
          <w:spacing w:val="-2"/>
        </w:rPr>
        <w:t>Spackman’s use of a 354-day lunar calendar seems enticing.  It accommodates the Law of Moses.</w:t>
      </w:r>
      <w:r w:rsidR="00E23C31">
        <w:rPr>
          <w:rFonts w:eastAsia="Times New Roman" w:cstheme="minorHAnsi"/>
          <w:spacing w:val="-2"/>
        </w:rPr>
        <w:t xml:space="preserve">  However, it loses the seasonal symbolism.</w:t>
      </w:r>
      <w:r w:rsidR="003D61F6">
        <w:rPr>
          <w:rFonts w:eastAsia="Times New Roman" w:cstheme="minorHAnsi"/>
          <w:spacing w:val="-2"/>
        </w:rPr>
        <w:t xml:space="preserve">  It provides a short enough 600-year span to allow some room for manipulation of dates.</w:t>
      </w:r>
      <w:r w:rsidR="00E23C31">
        <w:rPr>
          <w:rFonts w:eastAsia="Times New Roman" w:cstheme="minorHAnsi"/>
          <w:spacing w:val="-2"/>
        </w:rPr>
        <w:t xml:space="preserve">  </w:t>
      </w:r>
      <w:r w:rsidR="003D61F6">
        <w:rPr>
          <w:rFonts w:eastAsia="Times New Roman" w:cstheme="minorHAnsi"/>
          <w:spacing w:val="-2"/>
        </w:rPr>
        <w:t xml:space="preserve">Spackman’s efforts have to be applauded.  He has gone to extreme lengths to detail his chronological perspectives.  Nevertheless, </w:t>
      </w:r>
      <w:r w:rsidR="0096400E">
        <w:rPr>
          <w:rFonts w:eastAsia="Times New Roman" w:cstheme="minorHAnsi"/>
          <w:spacing w:val="-2"/>
        </w:rPr>
        <w:t xml:space="preserve">in my view, </w:t>
      </w:r>
      <w:r w:rsidR="003D61F6">
        <w:rPr>
          <w:rFonts w:eastAsia="Times New Roman" w:cstheme="minorHAnsi"/>
          <w:spacing w:val="-2"/>
        </w:rPr>
        <w:t>his theory does not explain well the idea of Lehi’s departing in the first year of the reign of Zedekiah</w:t>
      </w:r>
      <w:r w:rsidR="0096400E">
        <w:rPr>
          <w:rFonts w:eastAsia="Times New Roman" w:cstheme="minorHAnsi"/>
          <w:spacing w:val="-2"/>
        </w:rPr>
        <w:t>.</w:t>
      </w:r>
      <w:r w:rsidR="003D61F6">
        <w:rPr>
          <w:rFonts w:eastAsia="Times New Roman" w:cstheme="minorHAnsi"/>
          <w:spacing w:val="-2"/>
        </w:rPr>
        <w:t xml:space="preserve">  He puts Lehi’s departure just before the destruction of Jerusalem in 587 BC, which the bible tells us was </w:t>
      </w:r>
      <w:r w:rsidR="0096400E">
        <w:rPr>
          <w:rFonts w:eastAsia="Times New Roman" w:cstheme="minorHAnsi"/>
          <w:spacing w:val="-2"/>
        </w:rPr>
        <w:t xml:space="preserve">destroyed </w:t>
      </w:r>
      <w:r w:rsidR="003D61F6">
        <w:rPr>
          <w:rFonts w:eastAsia="Times New Roman" w:cstheme="minorHAnsi"/>
          <w:spacing w:val="-2"/>
        </w:rPr>
        <w:t xml:space="preserve">in the eleventh year of the reign of Zedekiah.  It also fails to explain </w:t>
      </w:r>
      <w:r w:rsidR="0096400E">
        <w:rPr>
          <w:rFonts w:eastAsia="Times New Roman" w:cstheme="minorHAnsi"/>
          <w:spacing w:val="-2"/>
        </w:rPr>
        <w:t xml:space="preserve">well </w:t>
      </w:r>
      <w:r w:rsidR="003D61F6">
        <w:rPr>
          <w:rFonts w:eastAsia="Times New Roman" w:cstheme="minorHAnsi"/>
          <w:spacing w:val="-2"/>
        </w:rPr>
        <w:t xml:space="preserve">how Nephi, while in the land of Bountiful, did not know yet whether Jerusalem was destroyed, nor Lehi saying that </w:t>
      </w:r>
      <w:r w:rsidR="0096400E">
        <w:rPr>
          <w:rFonts w:eastAsia="Times New Roman" w:cstheme="minorHAnsi"/>
          <w:spacing w:val="-2"/>
        </w:rPr>
        <w:t>his sons would know of the destruction of Jerusalem after they got to the Promised Land.  Communication from Jerusalem to Oman (the proposed site of Bountiful) only takes a few months.</w:t>
      </w:r>
      <w:r w:rsidR="003D61F6" w:rsidRPr="003D61F6">
        <w:rPr>
          <w:rFonts w:eastAsia="Times New Roman" w:cstheme="minorHAnsi"/>
          <w:spacing w:val="-2"/>
        </w:rPr>
        <w:t xml:space="preserve"> </w:t>
      </w:r>
    </w:p>
    <w:p w14:paraId="3D5F26C3" w14:textId="77777777" w:rsidR="00781C08" w:rsidRPr="003D61F6"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p>
    <w:p w14:paraId="63502C39" w14:textId="77777777" w:rsidR="0052132A" w:rsidRPr="003D61F6" w:rsidRDefault="0052132A" w:rsidP="00781C08">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p>
    <w:p w14:paraId="20F660F3" w14:textId="77777777" w:rsidR="0052132A" w:rsidRPr="003D61F6" w:rsidRDefault="0052132A" w:rsidP="00781C08">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p>
    <w:p w14:paraId="312712AB" w14:textId="77777777" w:rsidR="0052132A" w:rsidRPr="003D61F6" w:rsidRDefault="0052132A" w:rsidP="00781C08">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p>
    <w:p w14:paraId="0A5B3A17" w14:textId="77777777" w:rsidR="0052132A" w:rsidRPr="003D61F6" w:rsidRDefault="0052132A" w:rsidP="00781C08">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p>
    <w:p w14:paraId="14E6EFFB" w14:textId="77777777" w:rsidR="0052132A" w:rsidRDefault="0052132A">
      <w:pPr>
        <w:rPr>
          <w:rFonts w:ascii="Arial" w:eastAsia="Times New Roman" w:hAnsi="Arial" w:cs="Arial"/>
          <w:spacing w:val="-2"/>
          <w:sz w:val="20"/>
          <w:szCs w:val="20"/>
        </w:rPr>
      </w:pPr>
      <w:r>
        <w:rPr>
          <w:rFonts w:ascii="Arial" w:eastAsia="Times New Roman" w:hAnsi="Arial" w:cs="Arial"/>
          <w:spacing w:val="-2"/>
          <w:sz w:val="20"/>
          <w:szCs w:val="20"/>
        </w:rPr>
        <w:br w:type="page"/>
      </w:r>
    </w:p>
    <w:p w14:paraId="22A4A921"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611E9D">
        <w:rPr>
          <w:rFonts w:ascii="Arial" w:eastAsia="Times New Roman" w:hAnsi="Arial" w:cs="Arial"/>
          <w:b/>
          <w:bCs/>
          <w:spacing w:val="-2"/>
          <w:sz w:val="20"/>
          <w:szCs w:val="20"/>
          <w:u w:val="single"/>
        </w:rPr>
        <w:lastRenderedPageBreak/>
        <w:t>Theory #</w:t>
      </w:r>
      <w:r>
        <w:rPr>
          <w:rFonts w:ascii="Arial" w:eastAsia="Times New Roman" w:hAnsi="Arial" w:cs="Arial"/>
          <w:b/>
          <w:bCs/>
          <w:spacing w:val="-2"/>
          <w:sz w:val="20"/>
          <w:szCs w:val="20"/>
          <w:u w:val="single"/>
        </w:rPr>
        <w:t>5</w:t>
      </w:r>
      <w:r w:rsidRPr="00611E9D">
        <w:rPr>
          <w:rFonts w:ascii="Arial" w:eastAsia="Times New Roman" w:hAnsi="Arial" w:cs="Arial"/>
          <w:spacing w:val="-2"/>
          <w:sz w:val="20"/>
          <w:szCs w:val="20"/>
        </w:rPr>
        <w:t xml:space="preserve">  This theory is presented in the following books and articles:</w:t>
      </w:r>
    </w:p>
    <w:p w14:paraId="31182C70" w14:textId="77777777" w:rsidR="00E23C31" w:rsidRPr="00611E9D" w:rsidRDefault="00E23C31"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21F924FE"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611E9D">
        <w:rPr>
          <w:rFonts w:ascii="Arial" w:eastAsia="Times New Roman" w:hAnsi="Arial" w:cs="Arial"/>
          <w:spacing w:val="-2"/>
          <w:sz w:val="20"/>
          <w:szCs w:val="20"/>
        </w:rPr>
        <w:tab/>
      </w:r>
      <w:r w:rsidRPr="004457CF">
        <w:rPr>
          <w:rFonts w:ascii="Arial" w:eastAsia="Times New Roman" w:hAnsi="Arial" w:cs="Arial"/>
          <w:spacing w:val="-2"/>
          <w:sz w:val="20"/>
          <w:szCs w:val="20"/>
        </w:rPr>
        <w:t xml:space="preserve">Jeffrey R. Chadwick, “Has the Seal of Mulek Been found?”  </w:t>
      </w:r>
      <w:r w:rsidRPr="004457CF">
        <w:rPr>
          <w:rFonts w:ascii="Arial" w:eastAsia="Times New Roman" w:hAnsi="Arial" w:cs="Arial"/>
          <w:i/>
          <w:iCs/>
          <w:spacing w:val="-2"/>
          <w:sz w:val="20"/>
          <w:szCs w:val="20"/>
        </w:rPr>
        <w:t>Journal of Book of Mormon Studies</w:t>
      </w:r>
      <w:r w:rsidRPr="004457CF">
        <w:rPr>
          <w:rFonts w:ascii="Arial" w:eastAsia="Times New Roman" w:hAnsi="Arial" w:cs="Arial"/>
          <w:spacing w:val="-2"/>
          <w:sz w:val="20"/>
          <w:szCs w:val="20"/>
        </w:rPr>
        <w:t xml:space="preserve"> </w:t>
      </w:r>
    </w:p>
    <w:p w14:paraId="6E0CDB1E" w14:textId="77777777" w:rsidR="00781C08" w:rsidRPr="004457CF"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sidRPr="004457CF">
        <w:rPr>
          <w:rFonts w:ascii="Arial" w:eastAsia="Times New Roman" w:hAnsi="Arial" w:cs="Arial"/>
          <w:spacing w:val="-2"/>
          <w:sz w:val="20"/>
          <w:szCs w:val="20"/>
        </w:rPr>
        <w:t>12, no. 2 (2003): 117-118 note 24.</w:t>
      </w:r>
    </w:p>
    <w:p w14:paraId="7E3F0C99"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sidRPr="004457CF">
        <w:rPr>
          <w:rFonts w:ascii="Arial" w:eastAsia="Times New Roman" w:hAnsi="Arial" w:cs="Arial"/>
          <w:spacing w:val="-2"/>
          <w:sz w:val="20"/>
          <w:szCs w:val="20"/>
        </w:rPr>
        <w:t xml:space="preserve">Jeffrey R. Chadwick, “An Archaeologist’s View,” </w:t>
      </w:r>
      <w:r w:rsidRPr="005168B1">
        <w:rPr>
          <w:rFonts w:ascii="Arial" w:eastAsia="Times New Roman" w:hAnsi="Arial" w:cs="Arial"/>
          <w:i/>
          <w:iCs/>
          <w:spacing w:val="-2"/>
          <w:sz w:val="20"/>
          <w:szCs w:val="20"/>
        </w:rPr>
        <w:t>Journal of Book of Mormon Studies</w:t>
      </w:r>
      <w:r w:rsidRPr="004457CF">
        <w:rPr>
          <w:rFonts w:ascii="Arial" w:eastAsia="Times New Roman" w:hAnsi="Arial" w:cs="Arial"/>
          <w:spacing w:val="-2"/>
          <w:sz w:val="20"/>
          <w:szCs w:val="20"/>
        </w:rPr>
        <w:t xml:space="preserve"> 15, no. 2 </w:t>
      </w:r>
    </w:p>
    <w:p w14:paraId="53D34FC7"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sidRPr="004457CF">
        <w:rPr>
          <w:rFonts w:ascii="Arial" w:eastAsia="Times New Roman" w:hAnsi="Arial" w:cs="Arial"/>
          <w:spacing w:val="-2"/>
          <w:sz w:val="20"/>
          <w:szCs w:val="20"/>
        </w:rPr>
        <w:t>(2006): 123 note 7.</w:t>
      </w:r>
    </w:p>
    <w:p w14:paraId="6CA86B6B"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t xml:space="preserve">David Butler Cumming, “Three Days and Three Nights: Reassessing Jesus’s Entombment,” </w:t>
      </w:r>
    </w:p>
    <w:p w14:paraId="142DD7D1"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sidRPr="006E1926">
        <w:rPr>
          <w:rFonts w:ascii="Arial" w:eastAsia="Times New Roman" w:hAnsi="Arial" w:cs="Arial"/>
          <w:i/>
          <w:iCs/>
          <w:spacing w:val="-2"/>
          <w:sz w:val="20"/>
          <w:szCs w:val="20"/>
        </w:rPr>
        <w:t>Journal of Book of Mormon Studies</w:t>
      </w:r>
      <w:r>
        <w:rPr>
          <w:rFonts w:ascii="Arial" w:eastAsia="Times New Roman" w:hAnsi="Arial" w:cs="Arial"/>
          <w:spacing w:val="-2"/>
          <w:sz w:val="20"/>
          <w:szCs w:val="20"/>
        </w:rPr>
        <w:t xml:space="preserve">, Vol. 16, Num. 1 (2007): 58-86.  </w:t>
      </w:r>
    </w:p>
    <w:p w14:paraId="3DBD2ECA"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Pr>
          <w:rFonts w:ascii="Arial" w:eastAsia="Times New Roman" w:hAnsi="Arial" w:cs="Arial"/>
          <w:spacing w:val="-2"/>
          <w:sz w:val="20"/>
          <w:szCs w:val="20"/>
        </w:rPr>
        <w:tab/>
        <w:t xml:space="preserve">Supports a Thursday crucifixion.  </w:t>
      </w:r>
    </w:p>
    <w:p w14:paraId="1DB8C843"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t xml:space="preserve">Jeffrey R. Chadwick, “Dating the Birth of Jesus Christ,” in </w:t>
      </w:r>
      <w:r w:rsidRPr="00DA4E90">
        <w:rPr>
          <w:rFonts w:ascii="Arial" w:eastAsia="Times New Roman" w:hAnsi="Arial" w:cs="Arial"/>
          <w:i/>
          <w:iCs/>
          <w:spacing w:val="-2"/>
          <w:sz w:val="20"/>
          <w:szCs w:val="20"/>
        </w:rPr>
        <w:t>BYU Studies</w:t>
      </w:r>
      <w:r>
        <w:rPr>
          <w:rFonts w:ascii="Arial" w:eastAsia="Times New Roman" w:hAnsi="Arial" w:cs="Arial"/>
          <w:spacing w:val="-2"/>
          <w:sz w:val="20"/>
          <w:szCs w:val="20"/>
        </w:rPr>
        <w:t xml:space="preserve"> 49, no. 4 (2010): 11-13.</w:t>
      </w:r>
    </w:p>
    <w:p w14:paraId="54E773C0" w14:textId="77777777" w:rsidR="00781C08" w:rsidRPr="004457CF"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p>
    <w:p w14:paraId="4E507C8B"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sidRPr="004457CF">
        <w:rPr>
          <w:rFonts w:ascii="Arial" w:eastAsia="Times New Roman" w:hAnsi="Arial" w:cs="Arial"/>
          <w:spacing w:val="-2"/>
          <w:sz w:val="20"/>
          <w:szCs w:val="20"/>
        </w:rPr>
        <w:t xml:space="preserve">Jeffrey R. Chadwick, “Dating the Death of Jesus Christ,” </w:t>
      </w:r>
      <w:r w:rsidRPr="00CA7DA4">
        <w:rPr>
          <w:rFonts w:ascii="Arial" w:eastAsia="Times New Roman" w:hAnsi="Arial" w:cs="Arial"/>
          <w:i/>
          <w:iCs/>
          <w:spacing w:val="-2"/>
          <w:sz w:val="20"/>
          <w:szCs w:val="20"/>
        </w:rPr>
        <w:t>BYU Studies Quarterly</w:t>
      </w:r>
      <w:r w:rsidRPr="004457CF">
        <w:rPr>
          <w:rFonts w:ascii="Arial" w:eastAsia="Times New Roman" w:hAnsi="Arial" w:cs="Arial"/>
          <w:spacing w:val="-2"/>
          <w:sz w:val="20"/>
          <w:szCs w:val="20"/>
        </w:rPr>
        <w:t xml:space="preserve"> 54, no. 4 </w:t>
      </w:r>
    </w:p>
    <w:p w14:paraId="00C6BAA4"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sidRPr="004457CF">
        <w:rPr>
          <w:rFonts w:ascii="Arial" w:eastAsia="Times New Roman" w:hAnsi="Arial" w:cs="Arial"/>
          <w:spacing w:val="-2"/>
          <w:sz w:val="20"/>
          <w:szCs w:val="20"/>
        </w:rPr>
        <w:t>(2015): 147-148 note 46.</w:t>
      </w:r>
    </w:p>
    <w:p w14:paraId="62F2C665"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t xml:space="preserve">Book of Mormon Central, “How Does the Book of Mormon Help Date Christ’s Death,” </w:t>
      </w:r>
      <w:r w:rsidRPr="00CA7DA4">
        <w:rPr>
          <w:rFonts w:ascii="Arial" w:eastAsia="Times New Roman" w:hAnsi="Arial" w:cs="Arial"/>
          <w:i/>
          <w:iCs/>
          <w:spacing w:val="-2"/>
          <w:sz w:val="20"/>
          <w:szCs w:val="20"/>
        </w:rPr>
        <w:t>KnoWhy</w:t>
      </w:r>
      <w:r>
        <w:rPr>
          <w:rFonts w:ascii="Arial" w:eastAsia="Times New Roman" w:hAnsi="Arial" w:cs="Arial"/>
          <w:spacing w:val="-2"/>
          <w:sz w:val="20"/>
          <w:szCs w:val="20"/>
        </w:rPr>
        <w:t xml:space="preserve"> </w:t>
      </w:r>
    </w:p>
    <w:p w14:paraId="16B1FFF7"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#300 (April 14, 2017), p. 1-4.</w:t>
      </w:r>
    </w:p>
    <w:p w14:paraId="45B55B8E"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sidRPr="004457CF">
        <w:rPr>
          <w:rFonts w:ascii="Arial" w:eastAsia="Times New Roman" w:hAnsi="Arial" w:cs="Arial"/>
          <w:spacing w:val="-2"/>
          <w:sz w:val="20"/>
          <w:szCs w:val="20"/>
        </w:rPr>
        <w:t xml:space="preserve">Jeffrey R. Chadwick, “Dating the Departure of Lehi from Jerusalem,” </w:t>
      </w:r>
      <w:r w:rsidRPr="004457CF">
        <w:rPr>
          <w:rFonts w:ascii="Arial" w:eastAsia="Times New Roman" w:hAnsi="Arial" w:cs="Arial"/>
          <w:i/>
          <w:iCs/>
          <w:spacing w:val="-2"/>
          <w:sz w:val="20"/>
          <w:szCs w:val="20"/>
        </w:rPr>
        <w:t xml:space="preserve">BYU Studies </w:t>
      </w:r>
      <w:r w:rsidRPr="004457CF">
        <w:rPr>
          <w:rFonts w:ascii="Arial" w:eastAsia="Times New Roman" w:hAnsi="Arial" w:cs="Arial"/>
          <w:spacing w:val="-2"/>
          <w:sz w:val="20"/>
          <w:szCs w:val="20"/>
        </w:rPr>
        <w:t xml:space="preserve">57, no. 2 </w:t>
      </w:r>
    </w:p>
    <w:p w14:paraId="59863299"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sidRPr="004457CF">
        <w:rPr>
          <w:rFonts w:ascii="Arial" w:eastAsia="Times New Roman" w:hAnsi="Arial" w:cs="Arial"/>
          <w:spacing w:val="-2"/>
          <w:sz w:val="20"/>
          <w:szCs w:val="20"/>
        </w:rPr>
        <w:t>(2018): 7-51.</w:t>
      </w:r>
    </w:p>
    <w:p w14:paraId="0C4FF386" w14:textId="77777777" w:rsidR="00781C08" w:rsidRPr="004457CF"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3A39F098" w14:textId="77777777" w:rsidR="00A362AE" w:rsidRDefault="00A362AE"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2CA6E40C" w14:textId="77777777" w:rsidR="00A362AE" w:rsidRPr="00380F1D" w:rsidRDefault="00A362AE" w:rsidP="00A362A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b/>
          <w:bCs/>
          <w:color w:val="0070C0"/>
          <w:spacing w:val="-2"/>
          <w:sz w:val="20"/>
          <w:szCs w:val="20"/>
        </w:rPr>
      </w:pPr>
      <w:r w:rsidRPr="00380F1D">
        <w:rPr>
          <w:rFonts w:ascii="Arial" w:eastAsia="Times New Roman" w:hAnsi="Arial" w:cs="Arial"/>
          <w:b/>
          <w:bCs/>
          <w:color w:val="0070C0"/>
          <w:spacing w:val="-2"/>
          <w:sz w:val="20"/>
          <w:szCs w:val="20"/>
        </w:rPr>
        <w:t>Basic Points of Reference: Chadwick, 2003, 2006, 2010, 2015, 2018</w:t>
      </w:r>
    </w:p>
    <w:p w14:paraId="19876140" w14:textId="77777777" w:rsidR="00A362AE" w:rsidRDefault="00A362AE" w:rsidP="00A362A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79AA9343" w14:textId="77777777" w:rsidR="00A362AE" w:rsidRPr="007E7FB1" w:rsidRDefault="00A362AE" w:rsidP="00A362A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Pr>
          <w:rFonts w:ascii="Arial" w:eastAsia="Times New Roman" w:hAnsi="Arial" w:cs="Arial"/>
          <w:spacing w:val="-2"/>
          <w:sz w:val="20"/>
          <w:szCs w:val="20"/>
        </w:rPr>
        <w:tab/>
      </w:r>
      <w:r w:rsidRPr="007E7FB1">
        <w:rPr>
          <w:rFonts w:ascii="Arial" w:eastAsia="Times New Roman" w:hAnsi="Arial" w:cs="Arial"/>
          <w:color w:val="0070C0"/>
          <w:spacing w:val="-2"/>
          <w:sz w:val="20"/>
          <w:szCs w:val="20"/>
        </w:rPr>
        <w:t>1st Year of "Zedekiah" = Actually started in 609 BC – loyal to Egypt but recorded as 608/7.</w:t>
      </w:r>
    </w:p>
    <w:p w14:paraId="1FE06854" w14:textId="77777777" w:rsidR="00A362AE" w:rsidRPr="007E7FB1" w:rsidRDefault="00A362AE" w:rsidP="00A362A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7E7FB1">
        <w:rPr>
          <w:rFonts w:ascii="Arial" w:eastAsia="Times New Roman" w:hAnsi="Arial" w:cs="Arial"/>
          <w:color w:val="0070C0"/>
          <w:spacing w:val="-2"/>
          <w:sz w:val="20"/>
          <w:szCs w:val="20"/>
        </w:rPr>
        <w:tab/>
        <w:t>there came many prophets (including Lehi) = 608/7 BC</w:t>
      </w:r>
    </w:p>
    <w:p w14:paraId="7F0F2312" w14:textId="77777777" w:rsidR="00A362AE" w:rsidRPr="007E7FB1" w:rsidRDefault="00A362AE" w:rsidP="00A362A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7E7FB1">
        <w:rPr>
          <w:rFonts w:ascii="Arial" w:eastAsia="Times New Roman" w:hAnsi="Arial" w:cs="Arial"/>
          <w:color w:val="0070C0"/>
          <w:spacing w:val="-2"/>
          <w:sz w:val="20"/>
          <w:szCs w:val="20"/>
        </w:rPr>
        <w:tab/>
        <w:t xml:space="preserve">Lehi departed = November 605 BC      </w:t>
      </w:r>
      <w:r w:rsidRPr="007E7FB1">
        <w:rPr>
          <w:rFonts w:ascii="Arial" w:eastAsia="Times New Roman" w:hAnsi="Arial" w:cs="Arial"/>
          <w:i/>
          <w:iCs/>
          <w:color w:val="0070C0"/>
          <w:spacing w:val="-2"/>
          <w:sz w:val="20"/>
          <w:szCs w:val="20"/>
        </w:rPr>
        <w:t>[Reasoning seems to be unclear]</w:t>
      </w:r>
    </w:p>
    <w:p w14:paraId="02C17177" w14:textId="77777777" w:rsidR="00A362AE" w:rsidRDefault="00A362AE" w:rsidP="00A362A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7E7FB1">
        <w:rPr>
          <w:rFonts w:ascii="Arial" w:eastAsia="Times New Roman" w:hAnsi="Arial" w:cs="Arial"/>
          <w:color w:val="0070C0"/>
          <w:spacing w:val="-2"/>
          <w:sz w:val="20"/>
          <w:szCs w:val="20"/>
        </w:rPr>
        <w:tab/>
      </w:r>
      <w:r w:rsidRPr="007E7FB1">
        <w:rPr>
          <w:rFonts w:ascii="Arial" w:eastAsia="Times New Roman" w:hAnsi="Arial" w:cs="Arial"/>
          <w:color w:val="0070C0"/>
          <w:spacing w:val="-2"/>
          <w:sz w:val="20"/>
          <w:szCs w:val="20"/>
        </w:rPr>
        <w:tab/>
      </w:r>
      <w:r w:rsidRPr="007E7FB1">
        <w:rPr>
          <w:rFonts w:ascii="Arial" w:eastAsia="Times New Roman" w:hAnsi="Arial" w:cs="Arial"/>
          <w:color w:val="0070C0"/>
          <w:spacing w:val="-2"/>
          <w:sz w:val="20"/>
          <w:szCs w:val="20"/>
        </w:rPr>
        <w:tab/>
        <w:t>No travel from 604 or at least 598 to Lehi’s land of inheritance</w:t>
      </w:r>
    </w:p>
    <w:p w14:paraId="522A8286" w14:textId="77777777" w:rsidR="00A362AE" w:rsidRPr="007E7FB1" w:rsidRDefault="00A362AE" w:rsidP="00A362A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Pr>
          <w:rFonts w:ascii="Arial" w:eastAsia="Times New Roman" w:hAnsi="Arial" w:cs="Arial"/>
          <w:color w:val="0070C0"/>
          <w:spacing w:val="-2"/>
          <w:sz w:val="20"/>
          <w:szCs w:val="20"/>
        </w:rPr>
        <w:tab/>
      </w:r>
      <w:r w:rsidRPr="007E7FB1">
        <w:rPr>
          <w:rFonts w:ascii="Arial" w:eastAsia="Times New Roman" w:hAnsi="Arial" w:cs="Arial"/>
          <w:color w:val="0070C0"/>
          <w:spacing w:val="-2"/>
          <w:sz w:val="20"/>
          <w:szCs w:val="20"/>
        </w:rPr>
        <w:t>Jeremiah in prison = 605 BC</w:t>
      </w:r>
    </w:p>
    <w:p w14:paraId="43DE3389" w14:textId="77777777" w:rsidR="00A362AE" w:rsidRPr="007E7FB1" w:rsidRDefault="00A362AE" w:rsidP="00A362A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7E7FB1">
        <w:rPr>
          <w:rFonts w:ascii="Arial" w:eastAsia="Times New Roman" w:hAnsi="Arial" w:cs="Arial"/>
          <w:color w:val="0070C0"/>
          <w:spacing w:val="-2"/>
          <w:sz w:val="20"/>
          <w:szCs w:val="20"/>
        </w:rPr>
        <w:tab/>
        <w:t xml:space="preserve">Lehi's calendar = lunar-solar 365+ days  </w:t>
      </w:r>
      <w:r w:rsidRPr="007E7FB1">
        <w:rPr>
          <w:rFonts w:ascii="Arial" w:eastAsia="Times New Roman" w:hAnsi="Arial" w:cs="Arial"/>
          <w:color w:val="0070C0"/>
          <w:spacing w:val="-2"/>
          <w:sz w:val="20"/>
          <w:szCs w:val="20"/>
        </w:rPr>
        <w:tab/>
        <w:t>first month = Aviv  = vernal equinox</w:t>
      </w:r>
    </w:p>
    <w:p w14:paraId="3E6BEBFB" w14:textId="77777777" w:rsidR="00A362AE" w:rsidRPr="007E7FB1" w:rsidRDefault="00A362AE" w:rsidP="00A362A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7E7FB1">
        <w:rPr>
          <w:rFonts w:ascii="Arial" w:eastAsia="Times New Roman" w:hAnsi="Arial" w:cs="Arial"/>
          <w:color w:val="0070C0"/>
          <w:spacing w:val="-2"/>
          <w:sz w:val="20"/>
          <w:szCs w:val="20"/>
        </w:rPr>
        <w:tab/>
      </w:r>
      <w:r w:rsidRPr="007E7FB1">
        <w:rPr>
          <w:rFonts w:ascii="Arial" w:eastAsia="Times New Roman" w:hAnsi="Arial" w:cs="Arial"/>
          <w:color w:val="0070C0"/>
          <w:spacing w:val="-2"/>
          <w:sz w:val="20"/>
          <w:szCs w:val="20"/>
        </w:rPr>
        <w:tab/>
      </w:r>
      <w:r w:rsidRPr="007E7FB1">
        <w:rPr>
          <w:rFonts w:ascii="Arial" w:eastAsia="Times New Roman" w:hAnsi="Arial" w:cs="Arial"/>
          <w:color w:val="0070C0"/>
          <w:spacing w:val="-2"/>
          <w:sz w:val="20"/>
          <w:szCs w:val="20"/>
        </w:rPr>
        <w:tab/>
        <w:t>13</w:t>
      </w:r>
      <w:r w:rsidRPr="007E7FB1">
        <w:rPr>
          <w:rFonts w:ascii="Arial" w:eastAsia="Times New Roman" w:hAnsi="Arial" w:cs="Arial"/>
          <w:color w:val="0070C0"/>
          <w:spacing w:val="-2"/>
          <w:sz w:val="20"/>
          <w:szCs w:val="20"/>
          <w:vertAlign w:val="superscript"/>
        </w:rPr>
        <w:t>th</w:t>
      </w:r>
      <w:r w:rsidRPr="007E7FB1">
        <w:rPr>
          <w:rFonts w:ascii="Arial" w:eastAsia="Times New Roman" w:hAnsi="Arial" w:cs="Arial"/>
          <w:color w:val="0070C0"/>
          <w:spacing w:val="-2"/>
          <w:sz w:val="20"/>
          <w:szCs w:val="20"/>
        </w:rPr>
        <w:t xml:space="preserve"> month every two to three years = intercalation</w:t>
      </w:r>
    </w:p>
    <w:p w14:paraId="4D48D486" w14:textId="77777777" w:rsidR="00A362AE" w:rsidRPr="007E7FB1" w:rsidRDefault="00A362AE" w:rsidP="00A362A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7E7FB1">
        <w:rPr>
          <w:rFonts w:ascii="Arial" w:eastAsia="Times New Roman" w:hAnsi="Arial" w:cs="Arial"/>
          <w:color w:val="0070C0"/>
          <w:spacing w:val="-2"/>
          <w:sz w:val="20"/>
          <w:szCs w:val="20"/>
        </w:rPr>
        <w:tab/>
      </w:r>
      <w:r w:rsidRPr="007E7FB1">
        <w:rPr>
          <w:rFonts w:ascii="Arial" w:eastAsia="Times New Roman" w:hAnsi="Arial" w:cs="Arial"/>
          <w:color w:val="0070C0"/>
          <w:spacing w:val="-2"/>
          <w:sz w:val="20"/>
          <w:szCs w:val="20"/>
        </w:rPr>
        <w:tab/>
      </w:r>
      <w:r w:rsidRPr="007E7FB1">
        <w:rPr>
          <w:rFonts w:ascii="Arial" w:eastAsia="Times New Roman" w:hAnsi="Arial" w:cs="Arial"/>
          <w:color w:val="0070C0"/>
          <w:spacing w:val="-2"/>
          <w:sz w:val="20"/>
          <w:szCs w:val="20"/>
        </w:rPr>
        <w:tab/>
        <w:t>They were strict in observing the ordinances of God, according to the law of</w:t>
      </w:r>
    </w:p>
    <w:p w14:paraId="7E0DF86F" w14:textId="77777777" w:rsidR="00A362AE" w:rsidRPr="007E7FB1" w:rsidRDefault="00A362AE" w:rsidP="00A362A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7E7FB1">
        <w:rPr>
          <w:rFonts w:ascii="Arial" w:eastAsia="Times New Roman" w:hAnsi="Arial" w:cs="Arial"/>
          <w:color w:val="0070C0"/>
          <w:spacing w:val="-2"/>
          <w:sz w:val="20"/>
          <w:szCs w:val="20"/>
        </w:rPr>
        <w:tab/>
      </w:r>
      <w:r w:rsidRPr="007E7FB1">
        <w:rPr>
          <w:rFonts w:ascii="Arial" w:eastAsia="Times New Roman" w:hAnsi="Arial" w:cs="Arial"/>
          <w:color w:val="0070C0"/>
          <w:spacing w:val="-2"/>
          <w:sz w:val="20"/>
          <w:szCs w:val="20"/>
        </w:rPr>
        <w:tab/>
      </w:r>
      <w:r w:rsidRPr="007E7FB1">
        <w:rPr>
          <w:rFonts w:ascii="Arial" w:eastAsia="Times New Roman" w:hAnsi="Arial" w:cs="Arial"/>
          <w:color w:val="0070C0"/>
          <w:spacing w:val="-2"/>
          <w:sz w:val="20"/>
          <w:szCs w:val="20"/>
        </w:rPr>
        <w:tab/>
        <w:t xml:space="preserve">Moses, for they were taught to keep the law of Moses (Alma 30:3).  </w:t>
      </w:r>
    </w:p>
    <w:p w14:paraId="7900BFC5" w14:textId="77777777" w:rsidR="00A362AE" w:rsidRPr="007E7FB1" w:rsidRDefault="00A362AE" w:rsidP="00A362A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7E7FB1">
        <w:rPr>
          <w:rFonts w:ascii="Arial" w:eastAsia="Times New Roman" w:hAnsi="Arial" w:cs="Arial"/>
          <w:color w:val="0070C0"/>
          <w:spacing w:val="-2"/>
          <w:sz w:val="20"/>
          <w:szCs w:val="20"/>
        </w:rPr>
        <w:tab/>
      </w:r>
      <w:r w:rsidRPr="007E7FB1">
        <w:rPr>
          <w:rFonts w:ascii="Arial" w:eastAsia="Times New Roman" w:hAnsi="Arial" w:cs="Arial"/>
          <w:color w:val="0070C0"/>
          <w:spacing w:val="-2"/>
          <w:sz w:val="20"/>
          <w:szCs w:val="20"/>
        </w:rPr>
        <w:tab/>
      </w:r>
      <w:r w:rsidRPr="007E7FB1">
        <w:rPr>
          <w:rFonts w:ascii="Arial" w:eastAsia="Times New Roman" w:hAnsi="Arial" w:cs="Arial"/>
          <w:color w:val="0070C0"/>
          <w:spacing w:val="-2"/>
          <w:sz w:val="20"/>
          <w:szCs w:val="20"/>
        </w:rPr>
        <w:tab/>
        <w:t xml:space="preserve">To strictly observe those ordinances required the festivals and their sacrifices </w:t>
      </w:r>
    </w:p>
    <w:p w14:paraId="2CC9D5BD" w14:textId="77777777" w:rsidR="00A362AE" w:rsidRPr="007E7FB1" w:rsidRDefault="00A362AE" w:rsidP="00A362A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7E7FB1">
        <w:rPr>
          <w:rFonts w:ascii="Arial" w:eastAsia="Times New Roman" w:hAnsi="Arial" w:cs="Arial"/>
          <w:color w:val="0070C0"/>
          <w:spacing w:val="-2"/>
          <w:sz w:val="20"/>
          <w:szCs w:val="20"/>
        </w:rPr>
        <w:tab/>
      </w:r>
      <w:r w:rsidRPr="007E7FB1">
        <w:rPr>
          <w:rFonts w:ascii="Arial" w:eastAsia="Times New Roman" w:hAnsi="Arial" w:cs="Arial"/>
          <w:color w:val="0070C0"/>
          <w:spacing w:val="-2"/>
          <w:sz w:val="20"/>
          <w:szCs w:val="20"/>
        </w:rPr>
        <w:tab/>
      </w:r>
      <w:r w:rsidRPr="007E7FB1">
        <w:rPr>
          <w:rFonts w:ascii="Arial" w:eastAsia="Times New Roman" w:hAnsi="Arial" w:cs="Arial"/>
          <w:color w:val="0070C0"/>
          <w:spacing w:val="-2"/>
          <w:sz w:val="20"/>
          <w:szCs w:val="20"/>
        </w:rPr>
        <w:tab/>
        <w:t>to occur in their scripturally mandated months and seasons. See also Hel. 13:1)</w:t>
      </w:r>
    </w:p>
    <w:p w14:paraId="56198029" w14:textId="77777777" w:rsidR="00A362AE" w:rsidRPr="007E7FB1" w:rsidRDefault="00A362AE" w:rsidP="00A362A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7E7FB1">
        <w:rPr>
          <w:rFonts w:ascii="Arial" w:eastAsia="Times New Roman" w:hAnsi="Arial" w:cs="Arial"/>
          <w:color w:val="0070C0"/>
          <w:spacing w:val="-2"/>
          <w:sz w:val="20"/>
          <w:szCs w:val="20"/>
        </w:rPr>
        <w:tab/>
        <w:t xml:space="preserve">Birth of Christ = late 5 </w:t>
      </w:r>
      <w:r w:rsidRPr="007E7FB1">
        <w:rPr>
          <w:rFonts w:ascii="Arial" w:eastAsia="Times New Roman" w:hAnsi="Arial" w:cs="Arial"/>
          <w:color w:val="0070C0"/>
          <w:spacing w:val="-2"/>
          <w:sz w:val="16"/>
          <w:szCs w:val="16"/>
        </w:rPr>
        <w:t xml:space="preserve">B.C </w:t>
      </w:r>
      <w:r w:rsidRPr="007E7FB1">
        <w:rPr>
          <w:rFonts w:ascii="Arial" w:eastAsia="Times New Roman" w:hAnsi="Arial" w:cs="Arial"/>
          <w:color w:val="0070C0"/>
          <w:spacing w:val="-2"/>
          <w:sz w:val="20"/>
          <w:szCs w:val="20"/>
        </w:rPr>
        <w:t xml:space="preserve">(December). </w:t>
      </w:r>
    </w:p>
    <w:p w14:paraId="2B569032" w14:textId="77777777" w:rsidR="00A362AE" w:rsidRDefault="00A362AE" w:rsidP="00A362A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Pr>
          <w:rFonts w:ascii="Arial" w:eastAsia="Times New Roman" w:hAnsi="Arial" w:cs="Arial"/>
          <w:color w:val="FF0000"/>
          <w:spacing w:val="-2"/>
          <w:sz w:val="20"/>
          <w:szCs w:val="20"/>
        </w:rPr>
        <w:tab/>
      </w:r>
      <w:r w:rsidRPr="007E7FB1">
        <w:rPr>
          <w:rFonts w:ascii="Arial" w:eastAsia="Times New Roman" w:hAnsi="Arial" w:cs="Arial"/>
          <w:color w:val="0070C0"/>
          <w:spacing w:val="-2"/>
          <w:sz w:val="20"/>
          <w:szCs w:val="20"/>
        </w:rPr>
        <w:t>Death of King Herod = early spring of 4 BC</w:t>
      </w:r>
      <w:r>
        <w:rPr>
          <w:rFonts w:ascii="Arial" w:eastAsia="Times New Roman" w:hAnsi="Arial" w:cs="Arial"/>
          <w:color w:val="0070C0"/>
          <w:spacing w:val="-2"/>
          <w:sz w:val="20"/>
          <w:szCs w:val="20"/>
        </w:rPr>
        <w:t xml:space="preserve">  </w:t>
      </w:r>
    </w:p>
    <w:p w14:paraId="32E685D6" w14:textId="77777777" w:rsidR="00A362AE" w:rsidRPr="007E7FB1" w:rsidRDefault="00A362AE" w:rsidP="00A362A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Pr>
          <w:rFonts w:ascii="Arial" w:eastAsia="Times New Roman" w:hAnsi="Arial" w:cs="Arial"/>
          <w:color w:val="0070C0"/>
          <w:spacing w:val="-2"/>
          <w:sz w:val="20"/>
          <w:szCs w:val="20"/>
        </w:rPr>
        <w:tab/>
      </w:r>
      <w:r w:rsidRPr="007E7FB1">
        <w:rPr>
          <w:rFonts w:ascii="Arial" w:eastAsia="Times New Roman" w:hAnsi="Arial" w:cs="Arial"/>
          <w:color w:val="0070C0"/>
          <w:spacing w:val="-2"/>
          <w:sz w:val="20"/>
          <w:szCs w:val="20"/>
        </w:rPr>
        <w:t>Calendar after sign of Christ = 365 day solar</w:t>
      </w:r>
    </w:p>
    <w:p w14:paraId="50A93B02" w14:textId="77777777" w:rsidR="00A362AE" w:rsidRDefault="00A362AE" w:rsidP="00A362A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color w:val="0070C0"/>
          <w:spacing w:val="-2"/>
          <w:sz w:val="20"/>
          <w:szCs w:val="20"/>
        </w:rPr>
      </w:pPr>
      <w:r w:rsidRPr="007E7FB1">
        <w:rPr>
          <w:rFonts w:ascii="Arial" w:eastAsia="Times New Roman" w:hAnsi="Arial" w:cs="Arial"/>
          <w:color w:val="0070C0"/>
          <w:spacing w:val="-2"/>
          <w:sz w:val="20"/>
          <w:szCs w:val="20"/>
        </w:rPr>
        <w:tab/>
        <w:t>Death of Christ = Thursday, 14 Nisan  Passover (early Spring) 30 AD</w:t>
      </w:r>
      <w:r>
        <w:rPr>
          <w:rFonts w:ascii="Arial" w:eastAsia="Times New Roman" w:hAnsi="Arial" w:cs="Arial"/>
          <w:color w:val="0070C0"/>
          <w:spacing w:val="-2"/>
          <w:sz w:val="20"/>
          <w:szCs w:val="20"/>
        </w:rPr>
        <w:t xml:space="preserve"> </w:t>
      </w:r>
    </w:p>
    <w:p w14:paraId="07499485" w14:textId="2CD36F29" w:rsidR="00A362AE" w:rsidRDefault="00A362AE" w:rsidP="00A362AE">
      <w:pPr>
        <w:rPr>
          <w:rFonts w:ascii="Arial" w:eastAsia="Times New Roman" w:hAnsi="Arial" w:cs="Arial"/>
          <w:color w:val="0070C0"/>
          <w:spacing w:val="-2"/>
          <w:sz w:val="20"/>
          <w:szCs w:val="20"/>
        </w:rPr>
      </w:pPr>
    </w:p>
    <w:p w14:paraId="4D748B0E" w14:textId="77777777" w:rsidR="00A362AE" w:rsidRDefault="00A362AE"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723E0A48" w14:textId="0B07679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 xml:space="preserve">Review:  Lincoln H. Blumell and Thomas A. Wayment, “When Was Jesus Born?  A Response to </w:t>
      </w:r>
    </w:p>
    <w:p w14:paraId="511D6B9C"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 xml:space="preserve">a Recent Proposal,” in </w:t>
      </w:r>
      <w:r w:rsidRPr="00A725BD">
        <w:rPr>
          <w:rFonts w:ascii="Arial" w:eastAsia="Times New Roman" w:hAnsi="Arial" w:cs="Arial"/>
          <w:i/>
          <w:iCs/>
          <w:spacing w:val="-2"/>
          <w:sz w:val="20"/>
          <w:szCs w:val="20"/>
        </w:rPr>
        <w:t>BYU Studies Quarterly</w:t>
      </w:r>
      <w:r>
        <w:rPr>
          <w:rFonts w:ascii="Arial" w:eastAsia="Times New Roman" w:hAnsi="Arial" w:cs="Arial"/>
          <w:spacing w:val="-2"/>
          <w:sz w:val="20"/>
          <w:szCs w:val="20"/>
        </w:rPr>
        <w:t>, Vol. 51, Iss. 3 (2012): 53-81.</w:t>
      </w:r>
      <w:r>
        <w:rPr>
          <w:rFonts w:ascii="Arial" w:eastAsia="Times New Roman" w:hAnsi="Arial" w:cs="Arial"/>
          <w:spacing w:val="-2"/>
          <w:sz w:val="20"/>
          <w:szCs w:val="20"/>
        </w:rPr>
        <w:tab/>
      </w:r>
    </w:p>
    <w:p w14:paraId="70B61876"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14D54A13"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i/>
          <w:iCs/>
          <w:spacing w:val="-2"/>
          <w:sz w:val="20"/>
          <w:szCs w:val="20"/>
        </w:rPr>
      </w:pPr>
      <w:r>
        <w:rPr>
          <w:rFonts w:ascii="Arial" w:eastAsia="Times New Roman" w:hAnsi="Arial" w:cs="Arial"/>
          <w:spacing w:val="-2"/>
          <w:sz w:val="20"/>
          <w:szCs w:val="20"/>
        </w:rPr>
        <w:t xml:space="preserve">Review: Warren P. Aston, “Into Arabia: Lehi and Sariah’s Escape from Jerusalem,” </w:t>
      </w:r>
      <w:r w:rsidRPr="004B3443">
        <w:rPr>
          <w:rFonts w:ascii="Arial" w:eastAsia="Times New Roman" w:hAnsi="Arial" w:cs="Arial"/>
          <w:i/>
          <w:iCs/>
          <w:spacing w:val="-2"/>
          <w:sz w:val="20"/>
          <w:szCs w:val="20"/>
        </w:rPr>
        <w:t xml:space="preserve">BYU Studies </w:t>
      </w:r>
    </w:p>
    <w:p w14:paraId="55878142"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i/>
          <w:iCs/>
          <w:spacing w:val="-2"/>
          <w:sz w:val="20"/>
          <w:szCs w:val="20"/>
        </w:rPr>
        <w:tab/>
      </w:r>
      <w:r>
        <w:rPr>
          <w:rFonts w:ascii="Arial" w:eastAsia="Times New Roman" w:hAnsi="Arial" w:cs="Arial"/>
          <w:i/>
          <w:iCs/>
          <w:spacing w:val="-2"/>
          <w:sz w:val="20"/>
          <w:szCs w:val="20"/>
        </w:rPr>
        <w:tab/>
      </w:r>
      <w:r w:rsidRPr="004B3443">
        <w:rPr>
          <w:rFonts w:ascii="Arial" w:eastAsia="Times New Roman" w:hAnsi="Arial" w:cs="Arial"/>
          <w:i/>
          <w:iCs/>
          <w:spacing w:val="-2"/>
          <w:sz w:val="20"/>
          <w:szCs w:val="20"/>
        </w:rPr>
        <w:t>Quarterly</w:t>
      </w:r>
      <w:r>
        <w:rPr>
          <w:rFonts w:ascii="Arial" w:eastAsia="Times New Roman" w:hAnsi="Arial" w:cs="Arial"/>
          <w:spacing w:val="-2"/>
          <w:sz w:val="20"/>
          <w:szCs w:val="20"/>
        </w:rPr>
        <w:t xml:space="preserve">, Vol. 58, Iss. 4 (2019): 99-126. </w:t>
      </w:r>
    </w:p>
    <w:p w14:paraId="4A76B052"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4657107B"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 xml:space="preserve">Review:  </w:t>
      </w:r>
      <w:r w:rsidRPr="00E678D8">
        <w:rPr>
          <w:rFonts w:ascii="Arial" w:eastAsia="Times New Roman" w:hAnsi="Arial" w:cs="Arial"/>
          <w:spacing w:val="-2"/>
          <w:sz w:val="20"/>
          <w:szCs w:val="20"/>
        </w:rPr>
        <w:t>Book of Mormon Central, “</w:t>
      </w:r>
      <w:r w:rsidRPr="00E678D8">
        <w:rPr>
          <w:rFonts w:ascii="Arial" w:eastAsia="Times New Roman" w:hAnsi="Arial" w:cs="Arial"/>
          <w:bCs/>
          <w:spacing w:val="-2"/>
          <w:sz w:val="20"/>
          <w:szCs w:val="20"/>
        </w:rPr>
        <w:t>When Did Lehi Leave Jerusalem?,”</w:t>
      </w:r>
      <w:r w:rsidRPr="00E678D8">
        <w:rPr>
          <w:rFonts w:ascii="Arial" w:eastAsia="Times New Roman" w:hAnsi="Arial" w:cs="Arial"/>
          <w:spacing w:val="-2"/>
          <w:sz w:val="20"/>
          <w:szCs w:val="20"/>
        </w:rPr>
        <w:t xml:space="preserve"> KnoWhy #475, October 11, 2018.</w:t>
      </w:r>
    </w:p>
    <w:p w14:paraId="15201E98"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0C4273E1"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5BCD0C98" w14:textId="77777777" w:rsidR="00A362AE" w:rsidRDefault="00A362AE"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7A60A37D" w14:textId="3AD70043" w:rsidR="00D0588B" w:rsidRDefault="00A362AE">
      <w:pPr>
        <w:rPr>
          <w:rFonts w:ascii="Arial" w:eastAsia="Times New Roman" w:hAnsi="Arial" w:cs="Arial"/>
          <w:spacing w:val="-2"/>
          <w:sz w:val="20"/>
          <w:szCs w:val="20"/>
        </w:rPr>
      </w:pPr>
      <w:r>
        <w:rPr>
          <w:rFonts w:ascii="Arial" w:eastAsia="Times New Roman" w:hAnsi="Arial" w:cs="Arial"/>
          <w:spacing w:val="-2"/>
          <w:sz w:val="20"/>
          <w:szCs w:val="20"/>
        </w:rPr>
        <w:t xml:space="preserve">Comment:  </w:t>
      </w:r>
      <w:r w:rsidR="00E23C31" w:rsidRPr="00B170D1">
        <w:rPr>
          <w:rFonts w:ascii="Arial" w:eastAsia="Times New Roman" w:hAnsi="Arial" w:cs="Arial"/>
          <w:spacing w:val="-2"/>
          <w:sz w:val="20"/>
          <w:szCs w:val="20"/>
        </w:rPr>
        <w:t xml:space="preserve">It is built on a </w:t>
      </w:r>
      <w:r w:rsidR="00E23C31">
        <w:rPr>
          <w:rFonts w:ascii="Arial" w:eastAsia="Times New Roman" w:hAnsi="Arial" w:cs="Arial"/>
          <w:spacing w:val="-2"/>
          <w:sz w:val="20"/>
          <w:szCs w:val="20"/>
        </w:rPr>
        <w:t xml:space="preserve">scholarly </w:t>
      </w:r>
      <w:r w:rsidR="00E23C31" w:rsidRPr="00B170D1">
        <w:rPr>
          <w:rFonts w:ascii="Arial" w:eastAsia="Times New Roman" w:hAnsi="Arial" w:cs="Arial"/>
          <w:spacing w:val="-2"/>
          <w:sz w:val="20"/>
          <w:szCs w:val="20"/>
        </w:rPr>
        <w:t>guess</w:t>
      </w:r>
      <w:r w:rsidR="00E23C31">
        <w:rPr>
          <w:rFonts w:ascii="Arial" w:eastAsia="Times New Roman" w:hAnsi="Arial" w:cs="Arial"/>
          <w:spacing w:val="-2"/>
          <w:sz w:val="20"/>
          <w:szCs w:val="20"/>
        </w:rPr>
        <w:t xml:space="preserve"> (608) as to the “first year of Zedekiah,”</w:t>
      </w:r>
    </w:p>
    <w:p w14:paraId="35BB6D55" w14:textId="77777777" w:rsidR="00D0588B" w:rsidRDefault="00D0588B">
      <w:pPr>
        <w:rPr>
          <w:rFonts w:ascii="Arial" w:eastAsia="Times New Roman" w:hAnsi="Arial" w:cs="Arial"/>
          <w:spacing w:val="-2"/>
          <w:sz w:val="20"/>
          <w:szCs w:val="20"/>
        </w:rPr>
      </w:pPr>
    </w:p>
    <w:p w14:paraId="22A71407" w14:textId="77777777" w:rsidR="00D0588B" w:rsidRDefault="00D0588B">
      <w:pPr>
        <w:rPr>
          <w:rFonts w:ascii="Arial" w:eastAsia="Times New Roman" w:hAnsi="Arial" w:cs="Arial"/>
          <w:spacing w:val="-2"/>
          <w:sz w:val="20"/>
          <w:szCs w:val="20"/>
        </w:rPr>
      </w:pPr>
      <w:r>
        <w:rPr>
          <w:rFonts w:ascii="Arial" w:eastAsia="Times New Roman" w:hAnsi="Arial" w:cs="Arial"/>
          <w:spacing w:val="-2"/>
          <w:sz w:val="20"/>
          <w:szCs w:val="20"/>
        </w:rPr>
        <w:br w:type="page"/>
      </w:r>
    </w:p>
    <w:p w14:paraId="75033F89" w14:textId="77777777" w:rsidR="00D0588B" w:rsidRDefault="00D0588B">
      <w:pPr>
        <w:rPr>
          <w:rFonts w:ascii="Arial" w:eastAsia="Times New Roman" w:hAnsi="Arial" w:cs="Arial"/>
          <w:spacing w:val="-2"/>
          <w:sz w:val="20"/>
          <w:szCs w:val="20"/>
        </w:rPr>
      </w:pPr>
    </w:p>
    <w:p w14:paraId="36BEA11A" w14:textId="77777777" w:rsidR="00D0588B" w:rsidRDefault="00D0588B">
      <w:pPr>
        <w:rPr>
          <w:rFonts w:ascii="Arial" w:eastAsia="Times New Roman" w:hAnsi="Arial" w:cs="Arial"/>
          <w:spacing w:val="-2"/>
          <w:sz w:val="20"/>
          <w:szCs w:val="20"/>
        </w:rPr>
      </w:pPr>
    </w:p>
    <w:p w14:paraId="41B7C938" w14:textId="77777777" w:rsidR="00D0588B" w:rsidRDefault="00D0588B">
      <w:pPr>
        <w:rPr>
          <w:rFonts w:ascii="Arial" w:eastAsia="Times New Roman" w:hAnsi="Arial" w:cs="Arial"/>
          <w:spacing w:val="-2"/>
          <w:sz w:val="20"/>
          <w:szCs w:val="20"/>
        </w:rPr>
      </w:pPr>
    </w:p>
    <w:p w14:paraId="2A483F8E" w14:textId="4A372CA0" w:rsidR="00A362AE" w:rsidRDefault="00A362AE">
      <w:pPr>
        <w:rPr>
          <w:rFonts w:ascii="Arial" w:eastAsia="Times New Roman" w:hAnsi="Arial" w:cs="Arial"/>
          <w:spacing w:val="-2"/>
          <w:sz w:val="20"/>
          <w:szCs w:val="20"/>
        </w:rPr>
      </w:pPr>
      <w:r>
        <w:rPr>
          <w:rFonts w:ascii="Arial" w:eastAsia="Times New Roman" w:hAnsi="Arial" w:cs="Arial"/>
          <w:spacing w:val="-2"/>
          <w:sz w:val="20"/>
          <w:szCs w:val="20"/>
        </w:rPr>
        <w:br w:type="page"/>
      </w:r>
    </w:p>
    <w:p w14:paraId="0EC5BC61" w14:textId="06C0167F" w:rsidR="00A362AE" w:rsidRDefault="00DD10F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E23C31">
        <w:rPr>
          <w:rFonts w:ascii="Arial" w:eastAsia="Times New Roman" w:hAnsi="Arial" w:cs="Arial"/>
          <w:b/>
          <w:bCs/>
          <w:spacing w:val="-2"/>
          <w:sz w:val="20"/>
          <w:szCs w:val="20"/>
          <w:u w:val="single"/>
        </w:rPr>
        <w:lastRenderedPageBreak/>
        <w:t>Theory #6</w:t>
      </w:r>
      <w:r w:rsidR="00B20C99">
        <w:rPr>
          <w:rFonts w:ascii="Arial" w:eastAsia="Times New Roman" w:hAnsi="Arial" w:cs="Arial"/>
          <w:spacing w:val="-2"/>
          <w:sz w:val="20"/>
          <w:szCs w:val="20"/>
        </w:rPr>
        <w:t>:</w:t>
      </w:r>
      <w:r>
        <w:rPr>
          <w:rFonts w:ascii="Arial" w:eastAsia="Times New Roman" w:hAnsi="Arial" w:cs="Arial"/>
          <w:spacing w:val="-2"/>
          <w:sz w:val="20"/>
          <w:szCs w:val="20"/>
        </w:rPr>
        <w:t xml:space="preserve">  </w:t>
      </w:r>
      <w:r w:rsidR="00B20C99" w:rsidRPr="00611E9D">
        <w:rPr>
          <w:rFonts w:ascii="Arial" w:eastAsia="Times New Roman" w:hAnsi="Arial" w:cs="Arial"/>
          <w:spacing w:val="-2"/>
          <w:sz w:val="20"/>
          <w:szCs w:val="20"/>
        </w:rPr>
        <w:t>This theory is presented in the following books and articles:</w:t>
      </w:r>
    </w:p>
    <w:p w14:paraId="32994C6A" w14:textId="77777777" w:rsidR="00B20C99" w:rsidRDefault="00B20C99"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536CA5B1" w14:textId="086DA5E3" w:rsidR="00B20C99" w:rsidRDefault="00B20C99" w:rsidP="00011248">
      <w:pPr>
        <w:widowControl w:val="0"/>
        <w:tabs>
          <w:tab w:val="left" w:pos="1008"/>
          <w:tab w:val="left" w:pos="1728"/>
          <w:tab w:val="left" w:pos="2448"/>
        </w:tabs>
        <w:suppressAutoHyphens/>
        <w:autoSpaceDE w:val="0"/>
        <w:autoSpaceDN w:val="0"/>
        <w:adjustRightInd w:val="0"/>
        <w:spacing w:after="0" w:line="240" w:lineRule="atLeast"/>
        <w:ind w:left="720"/>
        <w:rPr>
          <w:rFonts w:ascii="Arial" w:eastAsia="Times New Roman" w:hAnsi="Arial" w:cs="Arial"/>
          <w:spacing w:val="-2"/>
          <w:sz w:val="20"/>
          <w:szCs w:val="20"/>
        </w:rPr>
      </w:pPr>
      <w:r>
        <w:rPr>
          <w:rFonts w:ascii="Arial" w:eastAsia="Times New Roman" w:hAnsi="Arial" w:cs="Arial"/>
          <w:spacing w:val="-2"/>
          <w:sz w:val="20"/>
          <w:szCs w:val="20"/>
        </w:rPr>
        <w:t xml:space="preserve">Jerry D. Grover, Jr., </w:t>
      </w:r>
      <w:r w:rsidRPr="00E23C31">
        <w:rPr>
          <w:rFonts w:ascii="Arial" w:eastAsia="Times New Roman" w:hAnsi="Arial" w:cs="Arial"/>
          <w:i/>
          <w:iCs/>
          <w:spacing w:val="-2"/>
          <w:sz w:val="20"/>
          <w:szCs w:val="20"/>
        </w:rPr>
        <w:t>Calendars and Chronology of the Book of Mormon.</w:t>
      </w:r>
      <w:r w:rsidR="00011248">
        <w:rPr>
          <w:rFonts w:ascii="Arial" w:eastAsia="Times New Roman" w:hAnsi="Arial" w:cs="Arial"/>
          <w:spacing w:val="-2"/>
          <w:sz w:val="20"/>
          <w:szCs w:val="20"/>
        </w:rPr>
        <w:t xml:space="preserve"> </w:t>
      </w:r>
      <w:r>
        <w:rPr>
          <w:rFonts w:ascii="Arial" w:eastAsia="Times New Roman" w:hAnsi="Arial" w:cs="Arial"/>
          <w:spacing w:val="-2"/>
          <w:sz w:val="20"/>
          <w:szCs w:val="20"/>
        </w:rPr>
        <w:t>Tecumseh, MI: Challex Scientific Publications, 2023.</w:t>
      </w:r>
    </w:p>
    <w:p w14:paraId="6C643D3A"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5C8DC6A4" w14:textId="77777777" w:rsidR="00781C08" w:rsidRDefault="00781C0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22D3F3A8" w14:textId="6622A47F" w:rsidR="00011248" w:rsidRPr="00D0588B" w:rsidRDefault="00011248" w:rsidP="00011248">
      <w:pPr>
        <w:spacing w:after="0"/>
        <w:ind w:firstLine="720"/>
        <w:rPr>
          <w:color w:val="0070C0"/>
          <w:lang w:val="en"/>
        </w:rPr>
      </w:pPr>
      <w:r w:rsidRPr="00D0588B">
        <w:rPr>
          <w:color w:val="0070C0"/>
          <w:lang w:val="en"/>
        </w:rPr>
        <w:t>Basic Points of Reference:</w:t>
      </w:r>
    </w:p>
    <w:p w14:paraId="38374AF3" w14:textId="77777777" w:rsidR="00011248" w:rsidRPr="00D0588B" w:rsidRDefault="00011248" w:rsidP="00011248">
      <w:pPr>
        <w:spacing w:after="0"/>
        <w:rPr>
          <w:color w:val="0070C0"/>
          <w:lang w:val="en"/>
        </w:rPr>
      </w:pPr>
    </w:p>
    <w:p w14:paraId="3C431ABA" w14:textId="77777777" w:rsidR="00011248" w:rsidRPr="00D0588B" w:rsidRDefault="00011248" w:rsidP="00011248">
      <w:pPr>
        <w:spacing w:after="0"/>
        <w:ind w:left="1440"/>
        <w:rPr>
          <w:color w:val="0070C0"/>
        </w:rPr>
      </w:pPr>
      <w:r w:rsidRPr="00D0588B">
        <w:rPr>
          <w:color w:val="0070C0"/>
        </w:rPr>
        <w:t>Start of Zedekiah Reign:</w:t>
      </w:r>
      <w:r w:rsidRPr="00D0588B">
        <w:rPr>
          <w:color w:val="0070C0"/>
        </w:rPr>
        <w:tab/>
      </w:r>
      <w:r w:rsidRPr="00D0588B">
        <w:rPr>
          <w:color w:val="0070C0"/>
        </w:rPr>
        <w:tab/>
      </w:r>
      <w:r w:rsidRPr="00D0588B">
        <w:rPr>
          <w:color w:val="0070C0"/>
        </w:rPr>
        <w:tab/>
        <w:t>Between March 10 – April 16, 597 BC</w:t>
      </w:r>
    </w:p>
    <w:p w14:paraId="7565323A" w14:textId="5A0D8BB4" w:rsidR="00011248" w:rsidRPr="00D0588B" w:rsidRDefault="00011248" w:rsidP="00011248">
      <w:pPr>
        <w:spacing w:after="0"/>
        <w:ind w:left="1440"/>
        <w:rPr>
          <w:color w:val="0070C0"/>
        </w:rPr>
      </w:pPr>
      <w:bookmarkStart w:id="1" w:name="_Hlk183754435"/>
      <w:r w:rsidRPr="00D0588B">
        <w:rPr>
          <w:color w:val="0070C0"/>
        </w:rPr>
        <w:t>Lehi Came Out of Jerusalem:</w:t>
      </w:r>
      <w:r w:rsidRPr="00D0588B">
        <w:rPr>
          <w:color w:val="0070C0"/>
        </w:rPr>
        <w:tab/>
      </w:r>
      <w:r w:rsidRPr="00D0588B">
        <w:rPr>
          <w:color w:val="0070C0"/>
        </w:rPr>
        <w:tab/>
        <w:t xml:space="preserve">May 22, 597 BC  </w:t>
      </w:r>
      <w:bookmarkStart w:id="2" w:name="_Hlk183582307"/>
      <w:r w:rsidRPr="00D0588B">
        <w:rPr>
          <w:color w:val="0070C0"/>
        </w:rPr>
        <w:tab/>
      </w:r>
      <w:bookmarkEnd w:id="2"/>
    </w:p>
    <w:p w14:paraId="4644C10C" w14:textId="54B563FD" w:rsidR="00011248" w:rsidRPr="00D0588B" w:rsidRDefault="00011248" w:rsidP="00011248">
      <w:pPr>
        <w:spacing w:after="0"/>
        <w:ind w:left="1440"/>
        <w:rPr>
          <w:color w:val="0070C0"/>
        </w:rPr>
      </w:pPr>
      <w:r w:rsidRPr="00D0588B">
        <w:rPr>
          <w:color w:val="0070C0"/>
        </w:rPr>
        <w:t>Lehite Jerusalem city Departure:</w:t>
      </w:r>
      <w:r w:rsidRPr="00D0588B">
        <w:rPr>
          <w:color w:val="0070C0"/>
        </w:rPr>
        <w:tab/>
        <w:t>Dec 589 BC</w:t>
      </w:r>
      <w:r w:rsidRPr="00D0588B">
        <w:rPr>
          <w:color w:val="0070C0"/>
        </w:rPr>
        <w:tab/>
      </w:r>
      <w:r w:rsidRPr="00D0588B">
        <w:rPr>
          <w:color w:val="0070C0"/>
        </w:rPr>
        <w:tab/>
      </w:r>
    </w:p>
    <w:p w14:paraId="56AECB70" w14:textId="4DC9B474" w:rsidR="00011248" w:rsidRPr="00D0588B" w:rsidRDefault="00011248" w:rsidP="00011248">
      <w:pPr>
        <w:spacing w:after="0"/>
        <w:ind w:left="1440"/>
        <w:rPr>
          <w:color w:val="0070C0"/>
        </w:rPr>
      </w:pPr>
      <w:r w:rsidRPr="00D0588B">
        <w:rPr>
          <w:color w:val="0070C0"/>
        </w:rPr>
        <w:t>Lehite Land of Jerusalem Departure:</w:t>
      </w:r>
      <w:r w:rsidRPr="00D0588B">
        <w:rPr>
          <w:color w:val="0070C0"/>
        </w:rPr>
        <w:tab/>
        <w:t>Jan 13-14, 588 BC</w:t>
      </w:r>
      <w:r w:rsidRPr="00D0588B">
        <w:rPr>
          <w:color w:val="0070C0"/>
        </w:rPr>
        <w:tab/>
      </w:r>
    </w:p>
    <w:p w14:paraId="0ABF7EFA" w14:textId="4E1CB449" w:rsidR="00011248" w:rsidRPr="00D0588B" w:rsidRDefault="00011248" w:rsidP="00011248">
      <w:pPr>
        <w:spacing w:after="0"/>
        <w:ind w:left="1440"/>
        <w:rPr>
          <w:color w:val="0070C0"/>
        </w:rPr>
      </w:pPr>
      <w:r w:rsidRPr="00D0588B">
        <w:rPr>
          <w:color w:val="0070C0"/>
        </w:rPr>
        <w:t>Lehi Departure Calendar Base Date:</w:t>
      </w:r>
      <w:r w:rsidRPr="00D0588B">
        <w:rPr>
          <w:color w:val="0070C0"/>
        </w:rPr>
        <w:tab/>
        <w:t>Feb 12-13, 588 BC</w:t>
      </w:r>
      <w:r w:rsidRPr="00D0588B">
        <w:rPr>
          <w:color w:val="0070C0"/>
        </w:rPr>
        <w:tab/>
      </w:r>
    </w:p>
    <w:bookmarkEnd w:id="1"/>
    <w:p w14:paraId="758DFBFF" w14:textId="77777777" w:rsidR="00011248" w:rsidRPr="00D0588B" w:rsidRDefault="00011248" w:rsidP="00011248">
      <w:pPr>
        <w:spacing w:after="0"/>
        <w:ind w:left="1440"/>
        <w:rPr>
          <w:color w:val="0070C0"/>
        </w:rPr>
      </w:pPr>
      <w:r w:rsidRPr="00D0588B">
        <w:rPr>
          <w:color w:val="0070C0"/>
        </w:rPr>
        <w:t>Destruction of Jerusalem:</w:t>
      </w:r>
      <w:r w:rsidRPr="00D0588B">
        <w:rPr>
          <w:color w:val="0070C0"/>
        </w:rPr>
        <w:tab/>
      </w:r>
      <w:r w:rsidRPr="00D0588B">
        <w:rPr>
          <w:color w:val="0070C0"/>
        </w:rPr>
        <w:tab/>
        <w:t>June 12, 586 BC</w:t>
      </w:r>
    </w:p>
    <w:p w14:paraId="63094EC2" w14:textId="77777777" w:rsidR="00011248" w:rsidRPr="00D0588B" w:rsidRDefault="00011248" w:rsidP="00011248">
      <w:pPr>
        <w:spacing w:after="0"/>
        <w:ind w:left="1440"/>
        <w:rPr>
          <w:color w:val="0070C0"/>
        </w:rPr>
      </w:pPr>
      <w:r w:rsidRPr="00D0588B">
        <w:rPr>
          <w:color w:val="0070C0"/>
        </w:rPr>
        <w:t>New Year’s Day 92</w:t>
      </w:r>
      <w:r w:rsidRPr="00D0588B">
        <w:rPr>
          <w:color w:val="0070C0"/>
          <w:vertAlign w:val="superscript"/>
        </w:rPr>
        <w:t>nd</w:t>
      </w:r>
      <w:r w:rsidRPr="00D0588B">
        <w:rPr>
          <w:color w:val="0070C0"/>
        </w:rPr>
        <w:t xml:space="preserve"> Year:</w:t>
      </w:r>
      <w:r w:rsidRPr="00D0588B">
        <w:rPr>
          <w:color w:val="0070C0"/>
        </w:rPr>
        <w:tab/>
      </w:r>
      <w:r w:rsidRPr="00D0588B">
        <w:rPr>
          <w:color w:val="0070C0"/>
        </w:rPr>
        <w:tab/>
        <w:t>April 3, 6 BC</w:t>
      </w:r>
    </w:p>
    <w:p w14:paraId="771F62AE" w14:textId="77777777" w:rsidR="00011248" w:rsidRPr="00D0588B" w:rsidRDefault="00011248" w:rsidP="00011248">
      <w:pPr>
        <w:spacing w:after="0"/>
        <w:ind w:left="1440"/>
        <w:rPr>
          <w:color w:val="0070C0"/>
        </w:rPr>
      </w:pPr>
      <w:r w:rsidRPr="00D0588B">
        <w:rPr>
          <w:color w:val="0070C0"/>
        </w:rPr>
        <w:t>Birthdate of Christ:</w:t>
      </w:r>
      <w:r w:rsidRPr="00D0588B">
        <w:rPr>
          <w:color w:val="0070C0"/>
        </w:rPr>
        <w:tab/>
      </w:r>
      <w:r w:rsidRPr="00D0588B">
        <w:rPr>
          <w:color w:val="0070C0"/>
        </w:rPr>
        <w:tab/>
      </w:r>
      <w:r w:rsidRPr="00D0588B">
        <w:rPr>
          <w:color w:val="0070C0"/>
        </w:rPr>
        <w:tab/>
        <w:t>April 16, 6 BC</w:t>
      </w:r>
    </w:p>
    <w:p w14:paraId="0A19B73C" w14:textId="77777777" w:rsidR="00011248" w:rsidRPr="00D0588B" w:rsidRDefault="00011248" w:rsidP="00011248">
      <w:pPr>
        <w:spacing w:after="0"/>
        <w:ind w:left="1440"/>
        <w:rPr>
          <w:color w:val="0070C0"/>
        </w:rPr>
      </w:pPr>
      <w:r w:rsidRPr="00D0588B">
        <w:rPr>
          <w:color w:val="0070C0"/>
        </w:rPr>
        <w:t>Lehi 600 Year Prophecy:</w:t>
      </w:r>
      <w:r w:rsidRPr="00D0588B">
        <w:rPr>
          <w:color w:val="0070C0"/>
        </w:rPr>
        <w:tab/>
      </w:r>
      <w:r w:rsidRPr="00D0588B">
        <w:rPr>
          <w:color w:val="0070C0"/>
        </w:rPr>
        <w:tab/>
      </w:r>
      <w:r w:rsidRPr="00D0588B">
        <w:rPr>
          <w:color w:val="0070C0"/>
        </w:rPr>
        <w:tab/>
        <w:t>Feb 12-13, 588 BC</w:t>
      </w:r>
      <w:r w:rsidRPr="00D0588B">
        <w:rPr>
          <w:color w:val="0070C0"/>
        </w:rPr>
        <w:sym w:font="Wingdings" w:char="F0E0"/>
      </w:r>
      <w:r w:rsidRPr="00D0588B">
        <w:rPr>
          <w:color w:val="0070C0"/>
        </w:rPr>
        <w:t xml:space="preserve"> Apr 16, 6 BC</w:t>
      </w:r>
    </w:p>
    <w:p w14:paraId="17971C64" w14:textId="77777777" w:rsidR="00011248" w:rsidRPr="00D0588B" w:rsidRDefault="00011248" w:rsidP="00011248">
      <w:pPr>
        <w:spacing w:after="0"/>
        <w:ind w:left="1440"/>
        <w:rPr>
          <w:color w:val="0070C0"/>
        </w:rPr>
      </w:pPr>
      <w:r w:rsidRPr="00D0588B">
        <w:rPr>
          <w:color w:val="0070C0"/>
        </w:rPr>
        <w:t>Samuel 5 year Prophecy:</w:t>
      </w:r>
      <w:r w:rsidRPr="00D0588B">
        <w:rPr>
          <w:color w:val="0070C0"/>
        </w:rPr>
        <w:tab/>
      </w:r>
      <w:r w:rsidRPr="00D0588B">
        <w:rPr>
          <w:color w:val="0070C0"/>
        </w:rPr>
        <w:tab/>
        <w:t>May 21-24, 11 BC</w:t>
      </w:r>
      <w:r w:rsidRPr="00D0588B">
        <w:rPr>
          <w:color w:val="0070C0"/>
        </w:rPr>
        <w:sym w:font="Wingdings" w:char="F0E0"/>
      </w:r>
      <w:r w:rsidRPr="00D0588B">
        <w:rPr>
          <w:color w:val="0070C0"/>
        </w:rPr>
        <w:t xml:space="preserve"> Apr 16, 6 BC</w:t>
      </w:r>
    </w:p>
    <w:p w14:paraId="1B28E685" w14:textId="77777777" w:rsidR="00011248" w:rsidRPr="00D0588B" w:rsidRDefault="00011248" w:rsidP="00011248">
      <w:pPr>
        <w:spacing w:after="0"/>
        <w:ind w:left="1440"/>
        <w:rPr>
          <w:color w:val="0070C0"/>
        </w:rPr>
      </w:pPr>
      <w:r w:rsidRPr="00D0588B">
        <w:rPr>
          <w:color w:val="0070C0"/>
        </w:rPr>
        <w:t>Crucifixion Date of Christ:</w:t>
      </w:r>
      <w:r w:rsidRPr="00D0588B">
        <w:rPr>
          <w:color w:val="0070C0"/>
        </w:rPr>
        <w:tab/>
      </w:r>
      <w:r w:rsidRPr="00D0588B">
        <w:rPr>
          <w:color w:val="0070C0"/>
        </w:rPr>
        <w:tab/>
        <w:t>March 31, 28 AD</w:t>
      </w:r>
      <w:r w:rsidRPr="00D0588B">
        <w:rPr>
          <w:color w:val="0070C0"/>
        </w:rPr>
        <w:tab/>
        <w:t>[Wednesday]</w:t>
      </w:r>
    </w:p>
    <w:p w14:paraId="0B204D05" w14:textId="77777777" w:rsidR="00011248" w:rsidRPr="00D0588B" w:rsidRDefault="00011248" w:rsidP="00011248">
      <w:pPr>
        <w:spacing w:after="0"/>
        <w:ind w:left="1440"/>
        <w:rPr>
          <w:color w:val="0070C0"/>
        </w:rPr>
      </w:pPr>
      <w:r w:rsidRPr="00D0588B">
        <w:rPr>
          <w:color w:val="0070C0"/>
        </w:rPr>
        <w:t>New World Ascension of Christ:</w:t>
      </w:r>
      <w:r w:rsidRPr="00D0588B">
        <w:rPr>
          <w:color w:val="0070C0"/>
        </w:rPr>
        <w:tab/>
      </w:r>
      <w:r w:rsidRPr="00D0588B">
        <w:rPr>
          <w:color w:val="0070C0"/>
        </w:rPr>
        <w:tab/>
        <w:t>March 15, 29 AD</w:t>
      </w:r>
    </w:p>
    <w:p w14:paraId="71375DFA" w14:textId="77777777" w:rsidR="00011248" w:rsidRPr="00D0588B" w:rsidRDefault="00011248" w:rsidP="00011248">
      <w:pPr>
        <w:spacing w:after="0"/>
        <w:ind w:left="1440"/>
        <w:rPr>
          <w:color w:val="0070C0"/>
        </w:rPr>
      </w:pPr>
      <w:r w:rsidRPr="00D0588B">
        <w:rPr>
          <w:color w:val="0070C0"/>
        </w:rPr>
        <w:t>Samuel 400 Year Prophecy:</w:t>
      </w:r>
      <w:r w:rsidRPr="00D0588B">
        <w:rPr>
          <w:color w:val="0070C0"/>
        </w:rPr>
        <w:tab/>
      </w:r>
      <w:r w:rsidRPr="00D0588B">
        <w:rPr>
          <w:color w:val="0070C0"/>
        </w:rPr>
        <w:tab/>
        <w:t>May 21-24, 11 BC</w:t>
      </w:r>
      <w:r w:rsidRPr="00D0588B">
        <w:rPr>
          <w:color w:val="0070C0"/>
        </w:rPr>
        <w:sym w:font="Wingdings" w:char="F0E0"/>
      </w:r>
      <w:r w:rsidRPr="00D0588B">
        <w:rPr>
          <w:color w:val="0070C0"/>
        </w:rPr>
        <w:t xml:space="preserve"> Jan 10, 379 AD</w:t>
      </w:r>
    </w:p>
    <w:p w14:paraId="741D439E" w14:textId="77777777" w:rsidR="00011248" w:rsidRPr="00D0588B" w:rsidRDefault="00011248" w:rsidP="00011248">
      <w:pPr>
        <w:spacing w:after="0"/>
        <w:ind w:left="1440"/>
        <w:rPr>
          <w:color w:val="0070C0"/>
        </w:rPr>
      </w:pPr>
      <w:r w:rsidRPr="00D0588B">
        <w:rPr>
          <w:color w:val="0070C0"/>
        </w:rPr>
        <w:t>Alma 400 Year Prophecy:</w:t>
      </w:r>
      <w:r w:rsidRPr="00D0588B">
        <w:rPr>
          <w:color w:val="0070C0"/>
        </w:rPr>
        <w:tab/>
      </w:r>
      <w:r w:rsidRPr="00D0588B">
        <w:rPr>
          <w:color w:val="0070C0"/>
        </w:rPr>
        <w:tab/>
        <w:t>Mar 15, 29 AD</w:t>
      </w:r>
      <w:r w:rsidRPr="00D0588B">
        <w:rPr>
          <w:color w:val="0070C0"/>
        </w:rPr>
        <w:sym w:font="Wingdings" w:char="F0E0"/>
      </w:r>
      <w:r w:rsidRPr="00D0588B">
        <w:rPr>
          <w:color w:val="0070C0"/>
        </w:rPr>
        <w:t xml:space="preserve"> Apr 16, 417 AD</w:t>
      </w:r>
    </w:p>
    <w:p w14:paraId="21B7F1B9" w14:textId="77777777" w:rsidR="00011248" w:rsidRPr="00845444" w:rsidRDefault="00011248" w:rsidP="00011248">
      <w:pPr>
        <w:spacing w:after="0"/>
      </w:pPr>
    </w:p>
    <w:p w14:paraId="28C0FA49" w14:textId="77777777" w:rsidR="00011248" w:rsidRPr="00845444" w:rsidRDefault="00011248" w:rsidP="00011248">
      <w:pPr>
        <w:spacing w:after="0"/>
      </w:pPr>
    </w:p>
    <w:p w14:paraId="7AF6027B" w14:textId="77777777" w:rsidR="00011248" w:rsidRDefault="0001124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3E64EE86" w14:textId="77777777" w:rsidR="00DD10F8" w:rsidRDefault="00DD10F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51B24DB8" w14:textId="1785CB4B" w:rsidR="00DD10F8" w:rsidRDefault="00DD10F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 xml:space="preserve">Comment: </w:t>
      </w:r>
      <w:r w:rsidR="00011248">
        <w:rPr>
          <w:lang w:val="en"/>
        </w:rPr>
        <w:t>While Jerry Grover goes to commendable</w:t>
      </w:r>
      <w:r w:rsidR="005570CD">
        <w:rPr>
          <w:lang w:val="en"/>
        </w:rPr>
        <w:t>, even admirable</w:t>
      </w:r>
      <w:r w:rsidR="00011248">
        <w:rPr>
          <w:lang w:val="en"/>
        </w:rPr>
        <w:t xml:space="preserve"> lengths in trying to explain, illustrate and chart the various chronological aspects of the Book of Mormon, his reasoning is not always strong.</w:t>
      </w:r>
      <w:r>
        <w:rPr>
          <w:rFonts w:ascii="Arial" w:eastAsia="Times New Roman" w:hAnsi="Arial" w:cs="Arial"/>
          <w:spacing w:val="-2"/>
          <w:sz w:val="20"/>
          <w:szCs w:val="20"/>
        </w:rPr>
        <w:t xml:space="preserve"> Jerry Grover’s theory is a variation on the 354-day </w:t>
      </w:r>
      <w:r w:rsidR="00826136">
        <w:rPr>
          <w:rFonts w:ascii="Arial" w:eastAsia="Times New Roman" w:hAnsi="Arial" w:cs="Arial"/>
          <w:spacing w:val="-2"/>
          <w:sz w:val="20"/>
          <w:szCs w:val="20"/>
        </w:rPr>
        <w:t xml:space="preserve">continuous lunar </w:t>
      </w:r>
      <w:r>
        <w:rPr>
          <w:rFonts w:ascii="Arial" w:eastAsia="Times New Roman" w:hAnsi="Arial" w:cs="Arial"/>
          <w:spacing w:val="-2"/>
          <w:sz w:val="20"/>
          <w:szCs w:val="20"/>
        </w:rPr>
        <w:t xml:space="preserve">calendar proposed by Randall Spackman.  Grover’s solution to the weakness of Spackman’s proposal to have Lehi departing just previous to the 587/586 destruction of Jerusalem is to have multiple </w:t>
      </w:r>
      <w:r w:rsidR="006A6759">
        <w:rPr>
          <w:rFonts w:ascii="Arial" w:eastAsia="Times New Roman" w:hAnsi="Arial" w:cs="Arial"/>
          <w:spacing w:val="-2"/>
          <w:sz w:val="20"/>
          <w:szCs w:val="20"/>
        </w:rPr>
        <w:t>“</w:t>
      </w:r>
      <w:r>
        <w:rPr>
          <w:rFonts w:ascii="Arial" w:eastAsia="Times New Roman" w:hAnsi="Arial" w:cs="Arial"/>
          <w:spacing w:val="-2"/>
          <w:sz w:val="20"/>
          <w:szCs w:val="20"/>
        </w:rPr>
        <w:t>departures</w:t>
      </w:r>
      <w:r w:rsidR="006A6759">
        <w:rPr>
          <w:rFonts w:ascii="Arial" w:eastAsia="Times New Roman" w:hAnsi="Arial" w:cs="Arial"/>
          <w:spacing w:val="-2"/>
          <w:sz w:val="20"/>
          <w:szCs w:val="20"/>
        </w:rPr>
        <w:t>”</w:t>
      </w:r>
      <w:r>
        <w:rPr>
          <w:rFonts w:ascii="Arial" w:eastAsia="Times New Roman" w:hAnsi="Arial" w:cs="Arial"/>
          <w:spacing w:val="-2"/>
          <w:sz w:val="20"/>
          <w:szCs w:val="20"/>
        </w:rPr>
        <w:t xml:space="preserve"> beginning in 597 BC.—addressing in an extended manner the game of semantics that Spackman initiated in order</w:t>
      </w:r>
      <w:r w:rsidR="00B20C99">
        <w:rPr>
          <w:rFonts w:ascii="Arial" w:eastAsia="Times New Roman" w:hAnsi="Arial" w:cs="Arial"/>
          <w:spacing w:val="-2"/>
          <w:sz w:val="20"/>
          <w:szCs w:val="20"/>
        </w:rPr>
        <w:t xml:space="preserve"> to justify Lehi not leaving Jerusalem in the first year of the reign of Zedekiah in 597 BC</w:t>
      </w:r>
      <w:r w:rsidR="00826136">
        <w:rPr>
          <w:rFonts w:ascii="Arial" w:eastAsia="Times New Roman" w:hAnsi="Arial" w:cs="Arial"/>
          <w:spacing w:val="-2"/>
          <w:sz w:val="20"/>
          <w:szCs w:val="20"/>
        </w:rPr>
        <w:t xml:space="preserve">. However, </w:t>
      </w:r>
      <w:r w:rsidR="006A6759">
        <w:rPr>
          <w:rFonts w:ascii="Arial" w:eastAsia="Times New Roman" w:hAnsi="Arial" w:cs="Arial"/>
          <w:spacing w:val="-2"/>
          <w:sz w:val="20"/>
          <w:szCs w:val="20"/>
        </w:rPr>
        <w:t xml:space="preserve">to me </w:t>
      </w:r>
      <w:r w:rsidR="00826136">
        <w:rPr>
          <w:rFonts w:ascii="Arial" w:eastAsia="Times New Roman" w:hAnsi="Arial" w:cs="Arial"/>
          <w:spacing w:val="-2"/>
          <w:sz w:val="20"/>
          <w:szCs w:val="20"/>
        </w:rPr>
        <w:t xml:space="preserve">this misses the point.  First off, </w:t>
      </w:r>
      <w:r w:rsidR="006A6759">
        <w:rPr>
          <w:rFonts w:ascii="Arial" w:eastAsia="Times New Roman" w:hAnsi="Arial" w:cs="Arial"/>
          <w:spacing w:val="-2"/>
          <w:sz w:val="20"/>
          <w:szCs w:val="20"/>
        </w:rPr>
        <w:t xml:space="preserve">from what I have read, </w:t>
      </w:r>
      <w:r w:rsidR="00826136">
        <w:rPr>
          <w:rFonts w:ascii="Arial" w:eastAsia="Times New Roman" w:hAnsi="Arial" w:cs="Arial"/>
          <w:spacing w:val="-2"/>
          <w:sz w:val="20"/>
          <w:szCs w:val="20"/>
        </w:rPr>
        <w:t xml:space="preserve">there is no evidence that a continuous 354-day lunar calendar was ever used by the Hebrews or the Jews. Secondly, the historical 3-month </w:t>
      </w:r>
      <w:r w:rsidR="006A6759">
        <w:rPr>
          <w:rFonts w:ascii="Arial" w:eastAsia="Times New Roman" w:hAnsi="Arial" w:cs="Arial"/>
          <w:spacing w:val="-2"/>
          <w:sz w:val="20"/>
          <w:szCs w:val="20"/>
        </w:rPr>
        <w:t xml:space="preserve">caravan </w:t>
      </w:r>
      <w:r w:rsidR="00826136">
        <w:rPr>
          <w:rFonts w:ascii="Arial" w:eastAsia="Times New Roman" w:hAnsi="Arial" w:cs="Arial"/>
          <w:spacing w:val="-2"/>
          <w:sz w:val="20"/>
          <w:szCs w:val="20"/>
        </w:rPr>
        <w:t xml:space="preserve">communication distance from Jerusalem to Oman (Bountiful) and Nephi’s reference to spending 8 years in the wilderness (plus other references) make it difficult to impossible </w:t>
      </w:r>
      <w:r w:rsidR="006A6759">
        <w:rPr>
          <w:rFonts w:ascii="Arial" w:eastAsia="Times New Roman" w:hAnsi="Arial" w:cs="Arial"/>
          <w:spacing w:val="-2"/>
          <w:sz w:val="20"/>
          <w:szCs w:val="20"/>
        </w:rPr>
        <w:t xml:space="preserve">for me </w:t>
      </w:r>
      <w:r w:rsidR="00826136">
        <w:rPr>
          <w:rFonts w:ascii="Arial" w:eastAsia="Times New Roman" w:hAnsi="Arial" w:cs="Arial"/>
          <w:spacing w:val="-2"/>
          <w:sz w:val="20"/>
          <w:szCs w:val="20"/>
        </w:rPr>
        <w:t xml:space="preserve">to believe that Lehi’s party would have remained ignorant of Jerusalem’s </w:t>
      </w:r>
      <w:r w:rsidR="006A6759">
        <w:rPr>
          <w:rFonts w:ascii="Arial" w:eastAsia="Times New Roman" w:hAnsi="Arial" w:cs="Arial"/>
          <w:spacing w:val="-2"/>
          <w:sz w:val="20"/>
          <w:szCs w:val="20"/>
        </w:rPr>
        <w:t xml:space="preserve">586 BC </w:t>
      </w:r>
      <w:r w:rsidR="00826136">
        <w:rPr>
          <w:rFonts w:ascii="Arial" w:eastAsia="Times New Roman" w:hAnsi="Arial" w:cs="Arial"/>
          <w:spacing w:val="-2"/>
          <w:sz w:val="20"/>
          <w:szCs w:val="20"/>
        </w:rPr>
        <w:t>destruction until after they crossed the sea to the Promised Land.</w:t>
      </w:r>
      <w:r w:rsidR="00B20C99">
        <w:rPr>
          <w:rFonts w:ascii="Arial" w:eastAsia="Times New Roman" w:hAnsi="Arial" w:cs="Arial"/>
          <w:spacing w:val="-2"/>
          <w:sz w:val="20"/>
          <w:szCs w:val="20"/>
        </w:rPr>
        <w:t xml:space="preserve"> </w:t>
      </w:r>
      <w:r w:rsidR="00826136">
        <w:rPr>
          <w:rFonts w:ascii="Arial" w:eastAsia="Times New Roman" w:hAnsi="Arial" w:cs="Arial"/>
          <w:spacing w:val="-2"/>
          <w:sz w:val="20"/>
          <w:szCs w:val="20"/>
        </w:rPr>
        <w:t>Grover</w:t>
      </w:r>
      <w:r w:rsidR="00B20C99">
        <w:rPr>
          <w:rFonts w:ascii="Arial" w:eastAsia="Times New Roman" w:hAnsi="Arial" w:cs="Arial"/>
          <w:spacing w:val="-2"/>
          <w:sz w:val="20"/>
          <w:szCs w:val="20"/>
        </w:rPr>
        <w:t xml:space="preserve"> supp</w:t>
      </w:r>
      <w:r w:rsidR="006A6759">
        <w:rPr>
          <w:rFonts w:ascii="Arial" w:eastAsia="Times New Roman" w:hAnsi="Arial" w:cs="Arial"/>
          <w:spacing w:val="-2"/>
          <w:sz w:val="20"/>
          <w:szCs w:val="20"/>
        </w:rPr>
        <w:t>lements</w:t>
      </w:r>
      <w:r w:rsidR="00B20C99">
        <w:rPr>
          <w:rFonts w:ascii="Arial" w:eastAsia="Times New Roman" w:hAnsi="Arial" w:cs="Arial"/>
          <w:spacing w:val="-2"/>
          <w:sz w:val="20"/>
          <w:szCs w:val="20"/>
        </w:rPr>
        <w:t xml:space="preserve"> his theory, as well as the Jaredite chronology with his own “translation” of the Caractors Document, which he proposes to address multiple chronological references in the Book of Mormon text.</w:t>
      </w:r>
      <w:r w:rsidR="005570CD">
        <w:rPr>
          <w:rFonts w:ascii="Arial" w:eastAsia="Times New Roman" w:hAnsi="Arial" w:cs="Arial"/>
          <w:spacing w:val="-2"/>
          <w:sz w:val="20"/>
          <w:szCs w:val="20"/>
        </w:rPr>
        <w:t xml:space="preserve"> While such a personal “translation” might be useful for Grover, it presents a huge impediment for other scholars</w:t>
      </w:r>
      <w:r w:rsidR="006A6759">
        <w:rPr>
          <w:rFonts w:ascii="Arial" w:eastAsia="Times New Roman" w:hAnsi="Arial" w:cs="Arial"/>
          <w:spacing w:val="-2"/>
          <w:sz w:val="20"/>
          <w:szCs w:val="20"/>
        </w:rPr>
        <w:t xml:space="preserve"> not proficient in the ancient Egyptian languages but</w:t>
      </w:r>
      <w:r w:rsidR="005570CD">
        <w:rPr>
          <w:rFonts w:ascii="Arial" w:eastAsia="Times New Roman" w:hAnsi="Arial" w:cs="Arial"/>
          <w:spacing w:val="-2"/>
          <w:sz w:val="20"/>
          <w:szCs w:val="20"/>
        </w:rPr>
        <w:t xml:space="preserve"> seeking to critique his work. </w:t>
      </w:r>
      <w:r w:rsidR="006A6759">
        <w:rPr>
          <w:rFonts w:ascii="Arial" w:eastAsia="Times New Roman" w:hAnsi="Arial" w:cs="Arial"/>
          <w:spacing w:val="-2"/>
          <w:sz w:val="20"/>
          <w:szCs w:val="20"/>
        </w:rPr>
        <w:t>Grover</w:t>
      </w:r>
      <w:r w:rsidR="005570CD">
        <w:rPr>
          <w:rFonts w:ascii="Arial" w:eastAsia="Times New Roman" w:hAnsi="Arial" w:cs="Arial"/>
          <w:spacing w:val="-2"/>
          <w:sz w:val="20"/>
          <w:szCs w:val="20"/>
        </w:rPr>
        <w:t xml:space="preserve"> supports a Wednesday crucifixion, which is becoming more and more accepted by scholars</w:t>
      </w:r>
      <w:r w:rsidR="00826136">
        <w:rPr>
          <w:rFonts w:ascii="Arial" w:eastAsia="Times New Roman" w:hAnsi="Arial" w:cs="Arial"/>
          <w:spacing w:val="-2"/>
          <w:sz w:val="20"/>
          <w:szCs w:val="20"/>
        </w:rPr>
        <w:t>.</w:t>
      </w:r>
      <w:r w:rsidR="00E039AC">
        <w:rPr>
          <w:rFonts w:ascii="Arial" w:eastAsia="Times New Roman" w:hAnsi="Arial" w:cs="Arial"/>
          <w:spacing w:val="-2"/>
          <w:sz w:val="20"/>
          <w:szCs w:val="20"/>
        </w:rPr>
        <w:t xml:space="preserve"> But a crucifixion date in 28 AD cuts short the years of Christ’s ministry when measured according to the 15</w:t>
      </w:r>
      <w:r w:rsidR="00E039AC" w:rsidRPr="00E039AC">
        <w:rPr>
          <w:rFonts w:ascii="Arial" w:eastAsia="Times New Roman" w:hAnsi="Arial" w:cs="Arial"/>
          <w:spacing w:val="-2"/>
          <w:sz w:val="20"/>
          <w:szCs w:val="20"/>
          <w:vertAlign w:val="superscript"/>
        </w:rPr>
        <w:t>th</w:t>
      </w:r>
      <w:r w:rsidR="00E039AC">
        <w:rPr>
          <w:rFonts w:ascii="Arial" w:eastAsia="Times New Roman" w:hAnsi="Arial" w:cs="Arial"/>
          <w:spacing w:val="-2"/>
          <w:sz w:val="20"/>
          <w:szCs w:val="20"/>
        </w:rPr>
        <w:t xml:space="preserve"> year of the reign of Tiberius which most scholars place in 14 AD.</w:t>
      </w:r>
    </w:p>
    <w:p w14:paraId="6B1B429A" w14:textId="77777777" w:rsidR="00DD10F8" w:rsidRDefault="00DD10F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224321DB" w14:textId="77777777" w:rsidR="00D0588B" w:rsidRDefault="00D0588B">
      <w:pPr>
        <w:rPr>
          <w:rFonts w:ascii="Arial" w:eastAsia="Times New Roman" w:hAnsi="Arial" w:cs="Arial"/>
          <w:spacing w:val="-2"/>
          <w:sz w:val="20"/>
          <w:szCs w:val="20"/>
        </w:rPr>
      </w:pPr>
    </w:p>
    <w:p w14:paraId="5594B4D5" w14:textId="77777777" w:rsidR="00D0588B" w:rsidRDefault="00D0588B">
      <w:pPr>
        <w:rPr>
          <w:rFonts w:ascii="Arial" w:eastAsia="Times New Roman" w:hAnsi="Arial" w:cs="Arial"/>
          <w:spacing w:val="-2"/>
          <w:sz w:val="20"/>
          <w:szCs w:val="20"/>
        </w:rPr>
      </w:pPr>
    </w:p>
    <w:p w14:paraId="66645934" w14:textId="77777777" w:rsidR="00D0588B" w:rsidRDefault="00D0588B">
      <w:pPr>
        <w:rPr>
          <w:rFonts w:ascii="Arial" w:eastAsia="Times New Roman" w:hAnsi="Arial" w:cs="Arial"/>
          <w:spacing w:val="-2"/>
          <w:sz w:val="20"/>
          <w:szCs w:val="20"/>
        </w:rPr>
      </w:pPr>
      <w:r>
        <w:rPr>
          <w:rFonts w:ascii="Arial" w:eastAsia="Times New Roman" w:hAnsi="Arial" w:cs="Arial"/>
          <w:spacing w:val="-2"/>
          <w:sz w:val="20"/>
          <w:szCs w:val="20"/>
        </w:rPr>
        <w:lastRenderedPageBreak/>
        <w:br w:type="page"/>
      </w:r>
    </w:p>
    <w:p w14:paraId="671788E5" w14:textId="77777777" w:rsidR="001E174E" w:rsidRDefault="001E174E" w:rsidP="001E174E">
      <w:pPr>
        <w:jc w:val="center"/>
        <w:rPr>
          <w:rFonts w:ascii="Arial" w:eastAsia="Times New Roman" w:hAnsi="Arial" w:cs="Arial"/>
          <w:spacing w:val="-2"/>
          <w:sz w:val="20"/>
          <w:szCs w:val="20"/>
        </w:rPr>
      </w:pPr>
      <w:r>
        <w:rPr>
          <w:rFonts w:ascii="Arial" w:eastAsia="Times New Roman" w:hAnsi="Arial" w:cs="Arial"/>
          <w:spacing w:val="-2"/>
          <w:sz w:val="20"/>
          <w:szCs w:val="20"/>
        </w:rPr>
        <w:lastRenderedPageBreak/>
        <w:t>A REVIEW OF THE PROPOSED LEHI’S DEPARTURE DATES</w:t>
      </w:r>
    </w:p>
    <w:p w14:paraId="54D959C1"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2998D800" w14:textId="64FCE490"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 xml:space="preserve">605 Departure: </w:t>
      </w:r>
      <w:r>
        <w:rPr>
          <w:rFonts w:ascii="Arial" w:eastAsia="Times New Roman" w:hAnsi="Arial" w:cs="Arial"/>
          <w:spacing w:val="-2"/>
          <w:sz w:val="20"/>
          <w:szCs w:val="20"/>
        </w:rPr>
        <w:tab/>
      </w:r>
    </w:p>
    <w:p w14:paraId="67A3337E"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(Chadwick)</w:t>
      </w:r>
      <w:r>
        <w:rPr>
          <w:rFonts w:ascii="Arial" w:eastAsia="Times New Roman" w:hAnsi="Arial" w:cs="Arial"/>
          <w:spacing w:val="-2"/>
          <w:sz w:val="20"/>
          <w:szCs w:val="20"/>
        </w:rPr>
        <w:tab/>
      </w:r>
      <w:r>
        <w:rPr>
          <w:rFonts w:ascii="Arial" w:eastAsia="Times New Roman" w:hAnsi="Arial" w:cs="Arial"/>
          <w:spacing w:val="-2"/>
          <w:sz w:val="20"/>
          <w:szCs w:val="20"/>
        </w:rPr>
        <w:tab/>
      </w:r>
    </w:p>
    <w:p w14:paraId="157F03F7" w14:textId="6DBEF547" w:rsidR="00833B94" w:rsidRDefault="00833B94" w:rsidP="00E637EA">
      <w:pPr>
        <w:widowControl w:val="0"/>
        <w:tabs>
          <w:tab w:val="left" w:pos="1008"/>
          <w:tab w:val="left" w:pos="1728"/>
          <w:tab w:val="left" w:pos="2448"/>
        </w:tabs>
        <w:suppressAutoHyphens/>
        <w:autoSpaceDE w:val="0"/>
        <w:autoSpaceDN w:val="0"/>
        <w:adjustRightInd w:val="0"/>
        <w:spacing w:after="0" w:line="240" w:lineRule="atLeast"/>
        <w:ind w:left="720"/>
        <w:rPr>
          <w:rFonts w:ascii="Arial" w:eastAsia="Times New Roman" w:hAnsi="Arial" w:cs="Arial"/>
          <w:spacing w:val="-2"/>
          <w:sz w:val="20"/>
          <w:szCs w:val="20"/>
        </w:rPr>
      </w:pPr>
      <w:r>
        <w:rPr>
          <w:rFonts w:ascii="Arial" w:eastAsia="Times New Roman" w:hAnsi="Arial" w:cs="Arial"/>
          <w:spacing w:val="-2"/>
          <w:sz w:val="20"/>
          <w:szCs w:val="20"/>
        </w:rPr>
        <w:tab/>
      </w:r>
      <w:r w:rsidR="00E637EA">
        <w:rPr>
          <w:rFonts w:ascii="Arial" w:eastAsia="Times New Roman" w:hAnsi="Arial" w:cs="Arial"/>
          <w:spacing w:val="-2"/>
          <w:sz w:val="20"/>
          <w:szCs w:val="20"/>
        </w:rPr>
        <w:tab/>
      </w:r>
      <w:bookmarkStart w:id="3" w:name="_Hlk185214414"/>
      <w:r w:rsidRPr="00B170D1">
        <w:rPr>
          <w:rFonts w:ascii="Arial" w:eastAsia="Times New Roman" w:hAnsi="Arial" w:cs="Arial"/>
          <w:spacing w:val="-2"/>
          <w:sz w:val="20"/>
          <w:szCs w:val="20"/>
        </w:rPr>
        <w:t xml:space="preserve">It is built on a </w:t>
      </w:r>
      <w:r>
        <w:rPr>
          <w:rFonts w:ascii="Arial" w:eastAsia="Times New Roman" w:hAnsi="Arial" w:cs="Arial"/>
          <w:spacing w:val="-2"/>
          <w:sz w:val="20"/>
          <w:szCs w:val="20"/>
        </w:rPr>
        <w:t xml:space="preserve">scholarly </w:t>
      </w:r>
      <w:r w:rsidRPr="00B170D1">
        <w:rPr>
          <w:rFonts w:ascii="Arial" w:eastAsia="Times New Roman" w:hAnsi="Arial" w:cs="Arial"/>
          <w:spacing w:val="-2"/>
          <w:sz w:val="20"/>
          <w:szCs w:val="20"/>
        </w:rPr>
        <w:t>guess</w:t>
      </w:r>
      <w:r>
        <w:rPr>
          <w:rFonts w:ascii="Arial" w:eastAsia="Times New Roman" w:hAnsi="Arial" w:cs="Arial"/>
          <w:spacing w:val="-2"/>
          <w:sz w:val="20"/>
          <w:szCs w:val="20"/>
        </w:rPr>
        <w:t xml:space="preserve"> (608) as to the “first year of Zedekiah,” </w:t>
      </w:r>
      <w:bookmarkEnd w:id="3"/>
      <w:r>
        <w:rPr>
          <w:rFonts w:ascii="Arial" w:eastAsia="Times New Roman" w:hAnsi="Arial" w:cs="Arial"/>
          <w:spacing w:val="-2"/>
          <w:sz w:val="20"/>
          <w:szCs w:val="20"/>
        </w:rPr>
        <w:t>but this can be answered in a manner similar to that of Pratt. (Jer. 27:1, 3)</w:t>
      </w:r>
    </w:p>
    <w:p w14:paraId="44C7EAAE"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4482E7C8" w14:textId="2C632B73"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t>Question:  With Chadwick, Lehi does NOT depart from Jerusalem in</w:t>
      </w:r>
      <w:r w:rsidR="00E637EA">
        <w:rPr>
          <w:rFonts w:ascii="Arial" w:eastAsia="Times New Roman" w:hAnsi="Arial" w:cs="Arial"/>
          <w:spacing w:val="-2"/>
          <w:sz w:val="20"/>
          <w:szCs w:val="20"/>
        </w:rPr>
        <w:t xml:space="preserve"> the</w:t>
      </w:r>
      <w:r>
        <w:rPr>
          <w:rFonts w:ascii="Arial" w:eastAsia="Times New Roman" w:hAnsi="Arial" w:cs="Arial"/>
          <w:spacing w:val="-2"/>
          <w:sz w:val="20"/>
          <w:szCs w:val="20"/>
        </w:rPr>
        <w:t xml:space="preserve"> “first year of</w:t>
      </w:r>
    </w:p>
    <w:p w14:paraId="6D02C3F0"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Pr>
          <w:rFonts w:ascii="Arial" w:eastAsia="Times New Roman" w:hAnsi="Arial" w:cs="Arial"/>
          <w:spacing w:val="-2"/>
          <w:sz w:val="20"/>
          <w:szCs w:val="20"/>
        </w:rPr>
        <w:tab/>
      </w:r>
      <w:r>
        <w:rPr>
          <w:rFonts w:ascii="Arial" w:eastAsia="Times New Roman" w:hAnsi="Arial" w:cs="Arial"/>
          <w:spacing w:val="-2"/>
          <w:sz w:val="20"/>
          <w:szCs w:val="20"/>
        </w:rPr>
        <w:tab/>
        <w:t xml:space="preserve">Zedekiah”(608). </w:t>
      </w:r>
      <w:r>
        <w:rPr>
          <w:rFonts w:ascii="Arial" w:eastAsia="Times New Roman" w:hAnsi="Arial" w:cs="Arial"/>
          <w:spacing w:val="-2"/>
          <w:sz w:val="20"/>
          <w:szCs w:val="20"/>
        </w:rPr>
        <w:tab/>
        <w:t xml:space="preserve">Rather with Chadwick, Lehi departs in November 605. </w:t>
      </w:r>
    </w:p>
    <w:p w14:paraId="1E23B7B0" w14:textId="73A283B2"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Pr>
          <w:rFonts w:ascii="Arial" w:eastAsia="Times New Roman" w:hAnsi="Arial" w:cs="Arial"/>
          <w:spacing w:val="-2"/>
          <w:sz w:val="20"/>
          <w:szCs w:val="20"/>
        </w:rPr>
        <w:tab/>
      </w:r>
      <w:r>
        <w:rPr>
          <w:rFonts w:ascii="Arial" w:eastAsia="Times New Roman" w:hAnsi="Arial" w:cs="Arial"/>
          <w:spacing w:val="-2"/>
          <w:sz w:val="20"/>
          <w:szCs w:val="20"/>
        </w:rPr>
        <w:tab/>
        <w:t xml:space="preserve">Is </w:t>
      </w:r>
      <w:r w:rsidR="00E637EA">
        <w:rPr>
          <w:rFonts w:ascii="Arial" w:eastAsia="Times New Roman" w:hAnsi="Arial" w:cs="Arial"/>
          <w:spacing w:val="-2"/>
          <w:sz w:val="20"/>
          <w:szCs w:val="20"/>
        </w:rPr>
        <w:t xml:space="preserve">our interpretation of </w:t>
      </w:r>
      <w:r>
        <w:rPr>
          <w:rFonts w:ascii="Arial" w:eastAsia="Times New Roman" w:hAnsi="Arial" w:cs="Arial"/>
          <w:spacing w:val="-2"/>
          <w:sz w:val="20"/>
          <w:szCs w:val="20"/>
        </w:rPr>
        <w:t>the Book of Mormon wrong?</w:t>
      </w:r>
    </w:p>
    <w:p w14:paraId="5B4AAB2F"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Pr>
          <w:rFonts w:ascii="Arial" w:eastAsia="Times New Roman" w:hAnsi="Arial" w:cs="Arial"/>
          <w:spacing w:val="-2"/>
          <w:sz w:val="20"/>
          <w:szCs w:val="20"/>
        </w:rPr>
        <w:tab/>
      </w:r>
      <w:r>
        <w:rPr>
          <w:rFonts w:ascii="Arial" w:eastAsia="Times New Roman" w:hAnsi="Arial" w:cs="Arial"/>
          <w:spacing w:val="-2"/>
          <w:sz w:val="20"/>
          <w:szCs w:val="20"/>
        </w:rPr>
        <w:tab/>
        <w:t>And what about the significance (symbolism) of a November departure?</w:t>
      </w:r>
    </w:p>
    <w:p w14:paraId="5A961884"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t xml:space="preserve"> </w:t>
      </w:r>
    </w:p>
    <w:p w14:paraId="29BB2189" w14:textId="05C3E12C"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sidR="00E637EA">
        <w:rPr>
          <w:rFonts w:ascii="Arial" w:eastAsia="Times New Roman" w:hAnsi="Arial" w:cs="Arial"/>
          <w:spacing w:val="-2"/>
          <w:sz w:val="20"/>
          <w:szCs w:val="20"/>
        </w:rPr>
        <w:t>I</w:t>
      </w:r>
      <w:r>
        <w:rPr>
          <w:rFonts w:ascii="Arial" w:eastAsia="Times New Roman" w:hAnsi="Arial" w:cs="Arial"/>
          <w:spacing w:val="-2"/>
          <w:sz w:val="20"/>
          <w:szCs w:val="20"/>
        </w:rPr>
        <w:t>t allows for a 365+ day -solar calendar (1 of only 2 theories to</w:t>
      </w:r>
      <w:r w:rsidR="00E637EA">
        <w:rPr>
          <w:rFonts w:ascii="Arial" w:eastAsia="Times New Roman" w:hAnsi="Arial" w:cs="Arial"/>
          <w:spacing w:val="-2"/>
          <w:sz w:val="20"/>
          <w:szCs w:val="20"/>
        </w:rPr>
        <w:t xml:space="preserve"> </w:t>
      </w:r>
      <w:r>
        <w:rPr>
          <w:rFonts w:ascii="Arial" w:eastAsia="Times New Roman" w:hAnsi="Arial" w:cs="Arial"/>
          <w:spacing w:val="-2"/>
          <w:sz w:val="20"/>
          <w:szCs w:val="20"/>
        </w:rPr>
        <w:t>do so)</w:t>
      </w:r>
    </w:p>
    <w:p w14:paraId="0B0246EF"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Allows for an extended stay at the Valley of Lemuel (although Chadwick rushes exodus)</w:t>
      </w:r>
      <w:r>
        <w:rPr>
          <w:rFonts w:ascii="Arial" w:eastAsia="Times New Roman" w:hAnsi="Arial" w:cs="Arial"/>
          <w:spacing w:val="-2"/>
          <w:sz w:val="20"/>
          <w:szCs w:val="20"/>
        </w:rPr>
        <w:tab/>
      </w:r>
    </w:p>
    <w:p w14:paraId="71680135"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 xml:space="preserve"> </w:t>
      </w:r>
      <w:r>
        <w:rPr>
          <w:rFonts w:ascii="Arial" w:eastAsia="Times New Roman" w:hAnsi="Arial" w:cs="Arial"/>
          <w:spacing w:val="-2"/>
          <w:sz w:val="20"/>
          <w:szCs w:val="20"/>
        </w:rPr>
        <w:tab/>
      </w:r>
      <w:r>
        <w:rPr>
          <w:rFonts w:ascii="Arial" w:eastAsia="Times New Roman" w:hAnsi="Arial" w:cs="Arial"/>
          <w:spacing w:val="-2"/>
          <w:sz w:val="20"/>
          <w:szCs w:val="20"/>
        </w:rPr>
        <w:tab/>
        <w:t xml:space="preserve">Allows for departure routes &amp; Nephi’s returns (although Chadwick limits these) </w:t>
      </w:r>
    </w:p>
    <w:p w14:paraId="3E034BE9"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Allows for Laman &amp; Lemuel’s &amp; Ishmael’s daughters to desire to return.</w:t>
      </w:r>
    </w:p>
    <w:p w14:paraId="1F83F4A6"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 xml:space="preserve">But what about 597 fall of Jerusalem – news would come to Bountiful </w:t>
      </w:r>
    </w:p>
    <w:p w14:paraId="244D5754"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Destruction of 588 would be 17 years later (would allow for boat, trip &amp; Lehi’s prediction)</w:t>
      </w:r>
    </w:p>
    <w:p w14:paraId="461BEEE2"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 xml:space="preserve">Christ is born in in late December 5 BC.  While the year would definitely get support </w:t>
      </w:r>
    </w:p>
    <w:p w14:paraId="38A824E0"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Pr>
          <w:rFonts w:ascii="Arial" w:eastAsia="Times New Roman" w:hAnsi="Arial" w:cs="Arial"/>
          <w:spacing w:val="-2"/>
          <w:sz w:val="20"/>
          <w:szCs w:val="20"/>
        </w:rPr>
        <w:tab/>
        <w:t xml:space="preserve">from secular sources, the month is devoid of any proper Hebrew symbolism. </w:t>
      </w:r>
    </w:p>
    <w:p w14:paraId="259B77DF"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Christ dies at Passover</w:t>
      </w:r>
    </w:p>
    <w:p w14:paraId="58527F53"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6FEB80C5"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ind w:left="1728"/>
        <w:rPr>
          <w:rFonts w:ascii="Arial" w:eastAsia="Times New Roman" w:hAnsi="Arial" w:cs="Arial"/>
          <w:spacing w:val="-2"/>
          <w:sz w:val="20"/>
          <w:szCs w:val="20"/>
        </w:rPr>
      </w:pPr>
    </w:p>
    <w:p w14:paraId="38B7FBCE"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ind w:left="1728"/>
        <w:rPr>
          <w:rFonts w:ascii="Arial" w:eastAsia="Times New Roman" w:hAnsi="Arial" w:cs="Arial"/>
          <w:spacing w:val="-2"/>
          <w:sz w:val="20"/>
          <w:szCs w:val="20"/>
        </w:rPr>
      </w:pPr>
      <w:r>
        <w:rPr>
          <w:rFonts w:ascii="Arial" w:eastAsia="Times New Roman" w:hAnsi="Arial" w:cs="Arial"/>
          <w:spacing w:val="-2"/>
          <w:sz w:val="20"/>
          <w:szCs w:val="20"/>
        </w:rPr>
        <w:t xml:space="preserve">Question:  Christ was born in December, then what about the shepherds that were out at night tending their sheep?  The need for that seemingly begins in February and ends by October—see Adam Clarke).  Then what is the significance of including the shepherds in the story of the Nativity? </w:t>
      </w:r>
    </w:p>
    <w:p w14:paraId="0543D998"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ind w:left="1728"/>
        <w:rPr>
          <w:rFonts w:ascii="Arial" w:eastAsia="Times New Roman" w:hAnsi="Arial" w:cs="Arial"/>
          <w:spacing w:val="-2"/>
          <w:sz w:val="20"/>
          <w:szCs w:val="20"/>
        </w:rPr>
      </w:pPr>
    </w:p>
    <w:p w14:paraId="16FF41D6"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 xml:space="preserve">Note*  Chadwick seems to be overestimating the tightness of security involving travel </w:t>
      </w:r>
    </w:p>
    <w:p w14:paraId="598D6943"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 xml:space="preserve">routes near Jerusalem to the Red Sea from 604 forward.  See quote by Potter on Jews </w:t>
      </w:r>
    </w:p>
    <w:p w14:paraId="210C03DC"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exiting to Arabia.</w:t>
      </w:r>
    </w:p>
    <w:p w14:paraId="49317501" w14:textId="77777777" w:rsidR="001E174E" w:rsidRDefault="001E174E" w:rsidP="001E174E">
      <w:pPr>
        <w:rPr>
          <w:rFonts w:ascii="Arial" w:eastAsia="Times New Roman" w:hAnsi="Arial" w:cs="Arial"/>
          <w:spacing w:val="-2"/>
          <w:sz w:val="20"/>
          <w:szCs w:val="20"/>
        </w:rPr>
      </w:pPr>
    </w:p>
    <w:p w14:paraId="2D598968" w14:textId="77777777" w:rsidR="00833B94" w:rsidRDefault="00833B94" w:rsidP="001E174E">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p>
    <w:p w14:paraId="6A00F9F8"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 xml:space="preserve">601 Departure: </w:t>
      </w:r>
    </w:p>
    <w:p w14:paraId="42829422" w14:textId="77777777" w:rsidR="001E174E" w:rsidRPr="00DF1E85"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u w:val="single"/>
        </w:rPr>
      </w:pPr>
      <w:r>
        <w:rPr>
          <w:rFonts w:eastAsia="Times New Roman" w:cstheme="minorHAnsi"/>
          <w:spacing w:val="-2"/>
        </w:rPr>
        <w:t>(Pratt)</w:t>
      </w:r>
      <w:r>
        <w:rPr>
          <w:rFonts w:eastAsia="Times New Roman" w:cstheme="minorHAnsi"/>
          <w:spacing w:val="-2"/>
        </w:rPr>
        <w:tab/>
        <w:t xml:space="preserve">There are only a few things to say here as John Pratt has addressed most all the questions. </w:t>
      </w:r>
    </w:p>
    <w:p w14:paraId="2679AB8D"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 xml:space="preserve">Although it </w:t>
      </w:r>
      <w:r w:rsidRPr="002F34E0">
        <w:rPr>
          <w:rFonts w:ascii="Arial" w:eastAsia="Times New Roman" w:hAnsi="Arial" w:cs="Arial"/>
          <w:spacing w:val="-2"/>
          <w:sz w:val="20"/>
          <w:szCs w:val="20"/>
          <w:u w:val="single"/>
        </w:rPr>
        <w:t>i</w:t>
      </w:r>
      <w:r w:rsidRPr="00F10BE7">
        <w:rPr>
          <w:rFonts w:ascii="Arial" w:eastAsia="Times New Roman" w:hAnsi="Arial" w:cs="Arial"/>
          <w:spacing w:val="-2"/>
          <w:sz w:val="20"/>
          <w:szCs w:val="20"/>
        </w:rPr>
        <w:t>s built on a scholarly “guess</w:t>
      </w:r>
      <w:r>
        <w:rPr>
          <w:rFonts w:ascii="Arial" w:eastAsia="Times New Roman" w:hAnsi="Arial" w:cs="Arial"/>
          <w:spacing w:val="-2"/>
          <w:sz w:val="20"/>
          <w:szCs w:val="20"/>
        </w:rPr>
        <w:t xml:space="preserve">” as to the “first year of Zedekiah,” Pratt has at </w:t>
      </w:r>
    </w:p>
    <w:p w14:paraId="24B719D7"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Pr>
          <w:rFonts w:ascii="Arial" w:eastAsia="Times New Roman" w:hAnsi="Arial" w:cs="Arial"/>
          <w:spacing w:val="-2"/>
          <w:sz w:val="20"/>
          <w:szCs w:val="20"/>
        </w:rPr>
        <w:tab/>
        <w:t xml:space="preserve">least established a reasonable scenario and scriptural possibilities (Jer. 27:1, 3) </w:t>
      </w:r>
    </w:p>
    <w:p w14:paraId="1F6709E0"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Pr>
          <w:rFonts w:ascii="Arial" w:eastAsia="Times New Roman" w:hAnsi="Arial" w:cs="Arial"/>
          <w:spacing w:val="-2"/>
          <w:sz w:val="20"/>
          <w:szCs w:val="20"/>
        </w:rPr>
        <w:tab/>
        <w:t xml:space="preserve">for the royal name “Zedekiah” being used during the reign of Jehoiakim (before </w:t>
      </w:r>
    </w:p>
    <w:p w14:paraId="4EF295C4"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Pr>
          <w:rFonts w:ascii="Arial" w:eastAsia="Times New Roman" w:hAnsi="Arial" w:cs="Arial"/>
          <w:spacing w:val="-2"/>
          <w:sz w:val="20"/>
          <w:szCs w:val="20"/>
        </w:rPr>
        <w:tab/>
        <w:t xml:space="preserve">597). </w:t>
      </w:r>
    </w:p>
    <w:p w14:paraId="4B684D4E"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sidRPr="00F10BE7">
        <w:rPr>
          <w:rFonts w:ascii="Arial" w:eastAsia="Times New Roman" w:hAnsi="Arial" w:cs="Arial"/>
          <w:spacing w:val="-2"/>
          <w:sz w:val="20"/>
          <w:szCs w:val="20"/>
          <w:u w:val="single"/>
        </w:rPr>
        <w:t>I</w:t>
      </w:r>
      <w:r w:rsidRPr="002F34E0">
        <w:rPr>
          <w:rFonts w:ascii="Arial" w:eastAsia="Times New Roman" w:hAnsi="Arial" w:cs="Arial"/>
          <w:spacing w:val="-2"/>
          <w:sz w:val="20"/>
          <w:szCs w:val="20"/>
          <w:u w:val="single"/>
        </w:rPr>
        <w:t>mportantly</w:t>
      </w:r>
      <w:r w:rsidRPr="00F10BE7">
        <w:rPr>
          <w:rFonts w:ascii="Arial" w:eastAsia="Times New Roman" w:hAnsi="Arial" w:cs="Arial"/>
          <w:spacing w:val="-2"/>
          <w:sz w:val="20"/>
          <w:szCs w:val="20"/>
        </w:rPr>
        <w:t>,</w:t>
      </w:r>
      <w:r>
        <w:rPr>
          <w:rFonts w:ascii="Arial" w:eastAsia="Times New Roman" w:hAnsi="Arial" w:cs="Arial"/>
          <w:spacing w:val="-2"/>
          <w:sz w:val="20"/>
          <w:szCs w:val="20"/>
        </w:rPr>
        <w:t xml:space="preserve"> it allows for a 365+ day solar calendar  (1 of only 2 to do so)  In turn</w:t>
      </w:r>
    </w:p>
    <w:p w14:paraId="7B6A7FA6"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Pr>
          <w:rFonts w:ascii="Arial" w:eastAsia="Times New Roman" w:hAnsi="Arial" w:cs="Arial"/>
          <w:spacing w:val="-2"/>
          <w:sz w:val="20"/>
          <w:szCs w:val="20"/>
        </w:rPr>
        <w:tab/>
        <w:t xml:space="preserve">and </w:t>
      </w:r>
      <w:r w:rsidRPr="002F34E0">
        <w:rPr>
          <w:rFonts w:ascii="Arial" w:eastAsia="Times New Roman" w:hAnsi="Arial" w:cs="Arial"/>
          <w:spacing w:val="-2"/>
          <w:sz w:val="20"/>
          <w:szCs w:val="20"/>
          <w:u w:val="single"/>
        </w:rPr>
        <w:t>MOST importantly</w:t>
      </w:r>
      <w:r>
        <w:rPr>
          <w:rFonts w:ascii="Arial" w:eastAsia="Times New Roman" w:hAnsi="Arial" w:cs="Arial"/>
          <w:spacing w:val="-2"/>
          <w:sz w:val="20"/>
          <w:szCs w:val="20"/>
        </w:rPr>
        <w:t xml:space="preserve"> it allows for sacred parallelism in Hebrew festivals.  </w:t>
      </w:r>
    </w:p>
    <w:p w14:paraId="3FB00D19"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5FF3536B" w14:textId="46A2168C"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Lehi departs on this estimated “first year of Zedekiah” during Passover</w:t>
      </w:r>
    </w:p>
    <w:p w14:paraId="14D419D3"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Allows for an extended stay at the Valley of Lemuel</w:t>
      </w:r>
      <w:r>
        <w:rPr>
          <w:rFonts w:ascii="Arial" w:eastAsia="Times New Roman" w:hAnsi="Arial" w:cs="Arial"/>
          <w:spacing w:val="-2"/>
          <w:sz w:val="20"/>
          <w:szCs w:val="20"/>
        </w:rPr>
        <w:tab/>
      </w:r>
    </w:p>
    <w:p w14:paraId="27EF60FC"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 xml:space="preserve"> </w:t>
      </w:r>
      <w:r>
        <w:rPr>
          <w:rFonts w:ascii="Arial" w:eastAsia="Times New Roman" w:hAnsi="Arial" w:cs="Arial"/>
          <w:spacing w:val="-2"/>
          <w:sz w:val="20"/>
          <w:szCs w:val="20"/>
        </w:rPr>
        <w:tab/>
      </w:r>
      <w:r>
        <w:rPr>
          <w:rFonts w:ascii="Arial" w:eastAsia="Times New Roman" w:hAnsi="Arial" w:cs="Arial"/>
          <w:spacing w:val="-2"/>
          <w:sz w:val="20"/>
          <w:szCs w:val="20"/>
        </w:rPr>
        <w:tab/>
        <w:t xml:space="preserve">Allows for departure routes through Judah,  Nephi’s departure across Jordan?  </w:t>
      </w:r>
    </w:p>
    <w:p w14:paraId="25687944"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Allows for Laman &amp; Lemuel’s &amp; Ishmael’s daughters desire to return.</w:t>
      </w:r>
    </w:p>
    <w:p w14:paraId="3400F7C0"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But what about 597 fall or “capture” of Jerusalem? – news would come</w:t>
      </w:r>
    </w:p>
    <w:p w14:paraId="242D569F"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Total Destruction of 588 would be 13 years later (would allow for boat, trip &amp; prediction)</w:t>
      </w:r>
    </w:p>
    <w:p w14:paraId="7A60CB61"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Christ is born at Passover</w:t>
      </w:r>
    </w:p>
    <w:p w14:paraId="6E673C3A"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Christ dies at Passover</w:t>
      </w:r>
    </w:p>
    <w:p w14:paraId="075BB901" w14:textId="04D9D052" w:rsidR="00E637EA"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Significantly, Pratt’s ideas relative to the death of Herod are defended in a BAR article</w:t>
      </w:r>
      <w:r w:rsidR="00E637EA">
        <w:rPr>
          <w:rFonts w:ascii="Arial" w:eastAsia="Times New Roman" w:hAnsi="Arial" w:cs="Arial"/>
          <w:spacing w:val="-2"/>
          <w:sz w:val="20"/>
          <w:szCs w:val="20"/>
        </w:rPr>
        <w:t xml:space="preserve">, </w:t>
      </w:r>
    </w:p>
    <w:p w14:paraId="097E5DCE" w14:textId="160FDD7A" w:rsidR="001E174E" w:rsidRDefault="00E637EA"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Pr>
          <w:rFonts w:ascii="Arial" w:eastAsia="Times New Roman" w:hAnsi="Arial" w:cs="Arial"/>
          <w:spacing w:val="-2"/>
          <w:sz w:val="20"/>
          <w:szCs w:val="20"/>
        </w:rPr>
        <w:tab/>
      </w:r>
      <w:r w:rsidR="002C653D">
        <w:rPr>
          <w:rFonts w:ascii="Arial" w:eastAsia="Times New Roman" w:hAnsi="Arial" w:cs="Arial"/>
          <w:spacing w:val="-2"/>
          <w:sz w:val="20"/>
          <w:szCs w:val="20"/>
        </w:rPr>
        <w:t>b</w:t>
      </w:r>
      <w:r>
        <w:rPr>
          <w:rFonts w:ascii="Arial" w:eastAsia="Times New Roman" w:hAnsi="Arial" w:cs="Arial"/>
          <w:spacing w:val="-2"/>
          <w:sz w:val="20"/>
          <w:szCs w:val="20"/>
        </w:rPr>
        <w:t>ut criticized by BYU professors</w:t>
      </w:r>
      <w:r w:rsidR="002C653D">
        <w:rPr>
          <w:rFonts w:ascii="Arial" w:eastAsia="Times New Roman" w:hAnsi="Arial" w:cs="Arial"/>
          <w:spacing w:val="-2"/>
          <w:sz w:val="20"/>
          <w:szCs w:val="20"/>
        </w:rPr>
        <w:t xml:space="preserve"> of religion and astronomy</w:t>
      </w:r>
      <w:r>
        <w:rPr>
          <w:rFonts w:ascii="Arial" w:eastAsia="Times New Roman" w:hAnsi="Arial" w:cs="Arial"/>
          <w:spacing w:val="-2"/>
          <w:sz w:val="20"/>
          <w:szCs w:val="20"/>
        </w:rPr>
        <w:t>.</w:t>
      </w:r>
    </w:p>
    <w:p w14:paraId="4FE16E7E"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lastRenderedPageBreak/>
        <w:tab/>
      </w:r>
      <w:r>
        <w:rPr>
          <w:rFonts w:ascii="Arial" w:eastAsia="Times New Roman" w:hAnsi="Arial" w:cs="Arial"/>
          <w:spacing w:val="-2"/>
          <w:sz w:val="20"/>
          <w:szCs w:val="20"/>
        </w:rPr>
        <w:tab/>
        <w:t>Significantly, Pratt has extended his research in astronomy to correlate with many other</w:t>
      </w:r>
    </w:p>
    <w:p w14:paraId="1658BCA1"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Pr>
          <w:rFonts w:ascii="Arial" w:eastAsia="Times New Roman" w:hAnsi="Arial" w:cs="Arial"/>
          <w:spacing w:val="-2"/>
          <w:sz w:val="20"/>
          <w:szCs w:val="20"/>
        </w:rPr>
        <w:tab/>
        <w:t xml:space="preserve">proposed dates and planet calendars that give meaning to the rotation of the </w:t>
      </w:r>
    </w:p>
    <w:p w14:paraId="654932B2"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Pr>
          <w:rFonts w:ascii="Arial" w:eastAsia="Times New Roman" w:hAnsi="Arial" w:cs="Arial"/>
          <w:spacing w:val="-2"/>
          <w:sz w:val="20"/>
          <w:szCs w:val="20"/>
        </w:rPr>
        <w:tab/>
        <w:t>planets sacred events on the earth.</w:t>
      </w:r>
    </w:p>
    <w:p w14:paraId="442AB812"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u w:val="single"/>
        </w:rPr>
      </w:pPr>
    </w:p>
    <w:p w14:paraId="35E46979"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u w:val="single"/>
        </w:rPr>
      </w:pPr>
    </w:p>
    <w:p w14:paraId="6228B3AD" w14:textId="4C8B9F5C"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600 BC Departure:</w:t>
      </w:r>
    </w:p>
    <w:p w14:paraId="379702E6" w14:textId="74A1A28B"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rPr>
      </w:pPr>
      <w:r>
        <w:rPr>
          <w:rFonts w:eastAsia="Times New Roman" w:cstheme="minorHAnsi"/>
          <w:spacing w:val="-2"/>
        </w:rPr>
        <w:t>(B of M footnotes)</w:t>
      </w:r>
    </w:p>
    <w:p w14:paraId="4E81CE23" w14:textId="37570E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ind w:left="1008"/>
        <w:rPr>
          <w:rFonts w:eastAsia="Times New Roman" w:cstheme="minorHAnsi"/>
          <w:spacing w:val="-2"/>
        </w:rPr>
      </w:pPr>
      <w:r>
        <w:rPr>
          <w:rFonts w:eastAsia="Times New Roman" w:cstheme="minorHAnsi"/>
          <w:spacing w:val="-2"/>
        </w:rPr>
        <w:tab/>
      </w:r>
      <w:r w:rsidRPr="00DF1E85">
        <w:rPr>
          <w:rFonts w:eastAsia="Times New Roman" w:cstheme="minorHAnsi"/>
          <w:spacing w:val="-2"/>
        </w:rPr>
        <w:t>It probably would be safe to say that the dating footnotes relative to Lehi’s departure are estimates taken from</w:t>
      </w:r>
      <w:r>
        <w:rPr>
          <w:rFonts w:eastAsia="Times New Roman" w:cstheme="minorHAnsi"/>
          <w:spacing w:val="-2"/>
        </w:rPr>
        <w:t xml:space="preserve"> specific</w:t>
      </w:r>
      <w:r w:rsidRPr="00DF1E85">
        <w:rPr>
          <w:rFonts w:eastAsia="Times New Roman" w:cstheme="minorHAnsi"/>
          <w:spacing w:val="-2"/>
        </w:rPr>
        <w:t xml:space="preserve"> internal references in the text.  The BC/AD estimate for the birth of Christ would probably have been derived from the Dionysian calendar and D&amp;C 20:1. </w:t>
      </w:r>
      <w:r>
        <w:rPr>
          <w:rFonts w:eastAsia="Times New Roman" w:cstheme="minorHAnsi"/>
          <w:spacing w:val="-2"/>
        </w:rPr>
        <w:t xml:space="preserve">  A</w:t>
      </w:r>
      <w:r w:rsidRPr="00DF1E85">
        <w:rPr>
          <w:rFonts w:eastAsia="Times New Roman" w:cstheme="minorHAnsi"/>
          <w:spacing w:val="-2"/>
        </w:rPr>
        <w:t>lso the 1833 Joseph Smith statement on the death date of Christ</w:t>
      </w:r>
      <w:r>
        <w:rPr>
          <w:rFonts w:eastAsia="Times New Roman" w:cstheme="minorHAnsi"/>
          <w:spacing w:val="-2"/>
        </w:rPr>
        <w:t xml:space="preserve"> could have carried some weight</w:t>
      </w:r>
      <w:r w:rsidRPr="00DF1E85">
        <w:rPr>
          <w:rFonts w:eastAsia="Times New Roman" w:cstheme="minorHAnsi"/>
          <w:spacing w:val="-2"/>
        </w:rPr>
        <w:t>.  Lehi’s departure date would have been derived from that dating</w:t>
      </w:r>
      <w:r>
        <w:rPr>
          <w:rFonts w:eastAsia="Times New Roman" w:cstheme="minorHAnsi"/>
          <w:spacing w:val="-2"/>
        </w:rPr>
        <w:t>.</w:t>
      </w:r>
    </w:p>
    <w:p w14:paraId="779A02C5" w14:textId="77777777" w:rsidR="00833B94" w:rsidRDefault="00833B94" w:rsidP="001E174E">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u w:val="single"/>
        </w:rPr>
      </w:pPr>
    </w:p>
    <w:p w14:paraId="5F959EC8" w14:textId="77777777" w:rsidR="00833B94" w:rsidRDefault="00833B94" w:rsidP="001E174E">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u w:val="single"/>
        </w:rPr>
      </w:pPr>
    </w:p>
    <w:p w14:paraId="3BA27329" w14:textId="77777777" w:rsidR="00833B94" w:rsidRDefault="00833B94" w:rsidP="001E174E">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u w:val="single"/>
        </w:rPr>
      </w:pPr>
    </w:p>
    <w:p w14:paraId="16AF261E" w14:textId="41D07653"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597 Departure</w:t>
      </w:r>
      <w:r>
        <w:rPr>
          <w:rFonts w:ascii="Arial" w:eastAsia="Times New Roman" w:hAnsi="Arial" w:cs="Arial"/>
          <w:spacing w:val="-2"/>
          <w:sz w:val="20"/>
          <w:szCs w:val="20"/>
        </w:rPr>
        <w:tab/>
      </w:r>
    </w:p>
    <w:p w14:paraId="3AF7AEF9" w14:textId="77777777" w:rsidR="00833B94"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(Huber)</w:t>
      </w:r>
    </w:p>
    <w:p w14:paraId="4FAD27D8" w14:textId="6224DB23" w:rsidR="00833B94"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p>
    <w:p w14:paraId="249A9018" w14:textId="300054AF" w:rsidR="001E174E" w:rsidRDefault="001E174E" w:rsidP="00833B94">
      <w:pPr>
        <w:widowControl w:val="0"/>
        <w:tabs>
          <w:tab w:val="left" w:pos="1008"/>
          <w:tab w:val="left" w:pos="1728"/>
          <w:tab w:val="left" w:pos="2448"/>
        </w:tabs>
        <w:suppressAutoHyphens/>
        <w:autoSpaceDE w:val="0"/>
        <w:autoSpaceDN w:val="0"/>
        <w:adjustRightInd w:val="0"/>
        <w:spacing w:after="0" w:line="240" w:lineRule="atLeast"/>
        <w:ind w:left="1008"/>
        <w:rPr>
          <w:rFonts w:ascii="Arial" w:eastAsia="Times New Roman" w:hAnsi="Arial" w:cs="Arial"/>
          <w:spacing w:val="-2"/>
          <w:sz w:val="20"/>
          <w:szCs w:val="20"/>
        </w:rPr>
      </w:pPr>
      <w:r>
        <w:rPr>
          <w:rFonts w:ascii="Arial" w:eastAsia="Times New Roman" w:hAnsi="Arial" w:cs="Arial"/>
          <w:spacing w:val="-2"/>
          <w:sz w:val="20"/>
          <w:szCs w:val="20"/>
        </w:rPr>
        <w:tab/>
        <w:t>While it does not allow for a 365+ solar calendar (the solar year would be</w:t>
      </w:r>
      <w:r w:rsidR="00833B94">
        <w:rPr>
          <w:rFonts w:ascii="Arial" w:eastAsia="Times New Roman" w:hAnsi="Arial" w:cs="Arial"/>
          <w:spacing w:val="-2"/>
          <w:sz w:val="20"/>
          <w:szCs w:val="20"/>
        </w:rPr>
        <w:t xml:space="preserve"> </w:t>
      </w:r>
      <w:r>
        <w:rPr>
          <w:rFonts w:ascii="Arial" w:eastAsia="Times New Roman" w:hAnsi="Arial" w:cs="Arial"/>
          <w:spacing w:val="-2"/>
          <w:sz w:val="20"/>
          <w:szCs w:val="20"/>
        </w:rPr>
        <w:t xml:space="preserve">Increasingly off) it does propose a 360-day Egyptian year, something that Lehi </w:t>
      </w:r>
      <w:r w:rsidR="00E637EA">
        <w:rPr>
          <w:rFonts w:ascii="Arial" w:eastAsia="Times New Roman" w:hAnsi="Arial" w:cs="Arial"/>
          <w:spacing w:val="-2"/>
          <w:sz w:val="20"/>
          <w:szCs w:val="20"/>
        </w:rPr>
        <w:t>might</w:t>
      </w:r>
      <w:r>
        <w:rPr>
          <w:rFonts w:ascii="Arial" w:eastAsia="Times New Roman" w:hAnsi="Arial" w:cs="Arial"/>
          <w:spacing w:val="-2"/>
          <w:sz w:val="20"/>
          <w:szCs w:val="20"/>
        </w:rPr>
        <w:t xml:space="preserve"> have been familiar with, and something that would be easy to maintain.</w:t>
      </w:r>
      <w:r w:rsidR="00833B94">
        <w:rPr>
          <w:rFonts w:ascii="Arial" w:eastAsia="Times New Roman" w:hAnsi="Arial" w:cs="Arial"/>
          <w:spacing w:val="-2"/>
          <w:sz w:val="20"/>
          <w:szCs w:val="20"/>
        </w:rPr>
        <w:t xml:space="preserve">  However, some modern scholars believe that the 360-day prophetic calendar is a Babylonian </w:t>
      </w:r>
      <w:r>
        <w:rPr>
          <w:rFonts w:ascii="Arial" w:eastAsia="Times New Roman" w:hAnsi="Arial" w:cs="Arial"/>
          <w:spacing w:val="-2"/>
          <w:sz w:val="20"/>
          <w:szCs w:val="20"/>
        </w:rPr>
        <w:t>post-exilic calendar- systematized in the 4</w:t>
      </w:r>
      <w:r w:rsidRPr="00D679E0">
        <w:rPr>
          <w:rFonts w:ascii="Arial" w:eastAsia="Times New Roman" w:hAnsi="Arial" w:cs="Arial"/>
          <w:spacing w:val="-2"/>
          <w:sz w:val="20"/>
          <w:szCs w:val="20"/>
          <w:vertAlign w:val="superscript"/>
        </w:rPr>
        <w:t>th</w:t>
      </w:r>
      <w:r>
        <w:rPr>
          <w:rFonts w:ascii="Arial" w:eastAsia="Times New Roman" w:hAnsi="Arial" w:cs="Arial"/>
          <w:spacing w:val="-2"/>
          <w:sz w:val="20"/>
          <w:szCs w:val="20"/>
        </w:rPr>
        <w:t xml:space="preserve"> century AD.  We do not actually know how the original calendar functioned.</w:t>
      </w:r>
    </w:p>
    <w:p w14:paraId="00777574" w14:textId="77777777" w:rsidR="00833B94" w:rsidRDefault="00833B94" w:rsidP="00833B94">
      <w:pPr>
        <w:widowControl w:val="0"/>
        <w:tabs>
          <w:tab w:val="left" w:pos="1008"/>
          <w:tab w:val="left" w:pos="1728"/>
          <w:tab w:val="left" w:pos="2448"/>
        </w:tabs>
        <w:suppressAutoHyphens/>
        <w:autoSpaceDE w:val="0"/>
        <w:autoSpaceDN w:val="0"/>
        <w:adjustRightInd w:val="0"/>
        <w:spacing w:after="0" w:line="240" w:lineRule="atLeast"/>
        <w:ind w:left="1008"/>
        <w:rPr>
          <w:rFonts w:ascii="Arial" w:eastAsia="Times New Roman" w:hAnsi="Arial" w:cs="Arial"/>
          <w:spacing w:val="-2"/>
          <w:sz w:val="20"/>
          <w:szCs w:val="20"/>
        </w:rPr>
      </w:pPr>
    </w:p>
    <w:p w14:paraId="5896B106"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 xml:space="preserve">Lehi departs on this estimated “first year of Zedekiah”  </w:t>
      </w:r>
      <w:r w:rsidRPr="00142BF0">
        <w:rPr>
          <w:rFonts w:ascii="Arial" w:eastAsia="Times New Roman" w:hAnsi="Arial" w:cs="Arial"/>
          <w:color w:val="FF0000"/>
          <w:spacing w:val="-2"/>
          <w:sz w:val="20"/>
          <w:szCs w:val="20"/>
          <w:u w:val="single"/>
        </w:rPr>
        <w:t>November</w:t>
      </w:r>
      <w:r w:rsidRPr="00142BF0">
        <w:rPr>
          <w:rFonts w:ascii="Arial" w:eastAsia="Times New Roman" w:hAnsi="Arial" w:cs="Arial"/>
          <w:color w:val="FF0000"/>
          <w:spacing w:val="-2"/>
          <w:sz w:val="20"/>
          <w:szCs w:val="20"/>
        </w:rPr>
        <w:t xml:space="preserve"> 597</w:t>
      </w:r>
    </w:p>
    <w:p w14:paraId="281217E3" w14:textId="40D105F0"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 xml:space="preserve">Departure routes &amp; return might still </w:t>
      </w:r>
      <w:r w:rsidR="00E637EA">
        <w:rPr>
          <w:rFonts w:ascii="Arial" w:eastAsia="Times New Roman" w:hAnsi="Arial" w:cs="Arial"/>
          <w:spacing w:val="-2"/>
          <w:sz w:val="20"/>
          <w:szCs w:val="20"/>
        </w:rPr>
        <w:t xml:space="preserve">create </w:t>
      </w:r>
      <w:r>
        <w:rPr>
          <w:rFonts w:ascii="Arial" w:eastAsia="Times New Roman" w:hAnsi="Arial" w:cs="Arial"/>
          <w:spacing w:val="-2"/>
          <w:sz w:val="20"/>
          <w:szCs w:val="20"/>
        </w:rPr>
        <w:t>problem</w:t>
      </w:r>
      <w:r w:rsidR="00E637EA">
        <w:rPr>
          <w:rFonts w:ascii="Arial" w:eastAsia="Times New Roman" w:hAnsi="Arial" w:cs="Arial"/>
          <w:spacing w:val="-2"/>
          <w:sz w:val="20"/>
          <w:szCs w:val="20"/>
        </w:rPr>
        <w:t>s</w:t>
      </w:r>
    </w:p>
    <w:p w14:paraId="592B17BC" w14:textId="7A8E077C"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 xml:space="preserve">Doubt of Laman &amp; Ishmael’s daughters </w:t>
      </w:r>
      <w:r w:rsidR="00E637EA">
        <w:rPr>
          <w:rFonts w:ascii="Arial" w:eastAsia="Times New Roman" w:hAnsi="Arial" w:cs="Arial"/>
          <w:spacing w:val="-2"/>
          <w:sz w:val="20"/>
          <w:szCs w:val="20"/>
        </w:rPr>
        <w:t xml:space="preserve">might </w:t>
      </w:r>
      <w:r>
        <w:rPr>
          <w:rFonts w:ascii="Arial" w:eastAsia="Times New Roman" w:hAnsi="Arial" w:cs="Arial"/>
          <w:spacing w:val="-2"/>
          <w:sz w:val="20"/>
          <w:szCs w:val="20"/>
        </w:rPr>
        <w:t>be a problem</w:t>
      </w:r>
    </w:p>
    <w:p w14:paraId="647A61CE" w14:textId="77777777" w:rsidR="00E637EA"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 xml:space="preserve">No news of 588/86 destruction before ocean voyage </w:t>
      </w:r>
      <w:r w:rsidR="00E637EA">
        <w:rPr>
          <w:rFonts w:ascii="Arial" w:eastAsia="Times New Roman" w:hAnsi="Arial" w:cs="Arial"/>
          <w:spacing w:val="-2"/>
          <w:sz w:val="20"/>
          <w:szCs w:val="20"/>
        </w:rPr>
        <w:t>might</w:t>
      </w:r>
      <w:r>
        <w:rPr>
          <w:rFonts w:ascii="Arial" w:eastAsia="Times New Roman" w:hAnsi="Arial" w:cs="Arial"/>
          <w:spacing w:val="-2"/>
          <w:sz w:val="20"/>
          <w:szCs w:val="20"/>
        </w:rPr>
        <w:t xml:space="preserve"> be questionable</w:t>
      </w:r>
      <w:r w:rsidR="00E637EA">
        <w:rPr>
          <w:rFonts w:ascii="Arial" w:eastAsia="Times New Roman" w:hAnsi="Arial" w:cs="Arial"/>
          <w:spacing w:val="-2"/>
          <w:sz w:val="20"/>
          <w:szCs w:val="20"/>
        </w:rPr>
        <w:t xml:space="preserve">, but it would </w:t>
      </w:r>
    </w:p>
    <w:p w14:paraId="653A70F2" w14:textId="37276BD6" w:rsidR="001E174E" w:rsidRDefault="00E637EA"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Pr>
          <w:rFonts w:ascii="Arial" w:eastAsia="Times New Roman" w:hAnsi="Arial" w:cs="Arial"/>
          <w:spacing w:val="-2"/>
          <w:sz w:val="20"/>
          <w:szCs w:val="20"/>
        </w:rPr>
        <w:tab/>
        <w:t>be reasonable with an 8-year time limit.</w:t>
      </w:r>
    </w:p>
    <w:p w14:paraId="0E0BD21A"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Calibri" w:eastAsia="Calibri" w:hAnsi="Calibri" w:cs="Times New Roman"/>
          <w:b/>
          <w:bCs/>
          <w:kern w:val="2"/>
          <w14:ligatures w14:val="standardContextual"/>
        </w:rPr>
      </w:pPr>
      <w:r>
        <w:rPr>
          <w:rFonts w:ascii="Arial" w:eastAsia="Times New Roman" w:hAnsi="Arial" w:cs="Arial"/>
          <w:spacing w:val="-2"/>
          <w:sz w:val="20"/>
          <w:szCs w:val="20"/>
        </w:rPr>
        <w:tab/>
      </w:r>
      <w:r w:rsidRPr="00611E9D">
        <w:rPr>
          <w:rFonts w:ascii="Arial" w:eastAsia="Times New Roman" w:hAnsi="Arial" w:cs="Arial"/>
          <w:spacing w:val="-2"/>
          <w:sz w:val="20"/>
          <w:szCs w:val="20"/>
        </w:rPr>
        <w:tab/>
        <w:t xml:space="preserve">Birth of Christ = </w:t>
      </w:r>
      <w:r w:rsidRPr="001338FA">
        <w:rPr>
          <w:rFonts w:ascii="Calibri" w:eastAsia="Calibri" w:hAnsi="Calibri" w:cs="Times New Roman"/>
          <w:b/>
          <w:bCs/>
          <w:kern w:val="2"/>
          <w14:ligatures w14:val="standardContextual"/>
        </w:rPr>
        <w:t xml:space="preserve">Christ was born on or near 11 April, 4 B.C., or September/October of </w:t>
      </w:r>
    </w:p>
    <w:p w14:paraId="7687EF48" w14:textId="77777777" w:rsidR="001E174E" w:rsidRPr="00611E9D"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Calibri" w:eastAsia="Calibri" w:hAnsi="Calibri" w:cs="Times New Roman"/>
          <w:b/>
          <w:bCs/>
          <w:kern w:val="2"/>
          <w14:ligatures w14:val="standardContextual"/>
        </w:rPr>
        <w:tab/>
      </w:r>
      <w:r>
        <w:rPr>
          <w:rFonts w:ascii="Calibri" w:eastAsia="Calibri" w:hAnsi="Calibri" w:cs="Times New Roman"/>
          <w:b/>
          <w:bCs/>
          <w:kern w:val="2"/>
          <w14:ligatures w14:val="standardContextual"/>
        </w:rPr>
        <w:tab/>
      </w:r>
      <w:r>
        <w:rPr>
          <w:rFonts w:ascii="Calibri" w:eastAsia="Calibri" w:hAnsi="Calibri" w:cs="Times New Roman"/>
          <w:b/>
          <w:bCs/>
          <w:kern w:val="2"/>
          <w14:ligatures w14:val="standardContextual"/>
        </w:rPr>
        <w:tab/>
      </w:r>
      <w:r w:rsidRPr="001338FA">
        <w:rPr>
          <w:rFonts w:ascii="Calibri" w:eastAsia="Calibri" w:hAnsi="Calibri" w:cs="Times New Roman"/>
          <w:b/>
          <w:bCs/>
          <w:kern w:val="2"/>
          <w14:ligatures w14:val="standardContextual"/>
        </w:rPr>
        <w:t>5 B.C.</w:t>
      </w:r>
      <w:r w:rsidRPr="001338FA">
        <w:rPr>
          <w:rFonts w:ascii="Calibri" w:eastAsia="Calibri" w:hAnsi="Calibri" w:cs="Times New Roman"/>
          <w:kern w:val="2"/>
          <w14:ligatures w14:val="standardContextual"/>
        </w:rPr>
        <w:t xml:space="preserve">  </w:t>
      </w:r>
      <w:r>
        <w:rPr>
          <w:rFonts w:ascii="Calibri" w:eastAsia="Calibri" w:hAnsi="Calibri" w:cs="Times New Roman"/>
          <w:kern w:val="2"/>
          <w14:ligatures w14:val="standardContextual"/>
        </w:rPr>
        <w:t>This would be corrected to the latter date by Smith.</w:t>
      </w:r>
    </w:p>
    <w:p w14:paraId="57F39411"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611E9D">
        <w:rPr>
          <w:rFonts w:ascii="Arial" w:eastAsia="Times New Roman" w:hAnsi="Arial" w:cs="Arial"/>
          <w:spacing w:val="-2"/>
          <w:sz w:val="20"/>
          <w:szCs w:val="20"/>
        </w:rPr>
        <w:tab/>
      </w:r>
      <w:r>
        <w:rPr>
          <w:rFonts w:ascii="Arial" w:eastAsia="Times New Roman" w:hAnsi="Arial" w:cs="Arial"/>
          <w:spacing w:val="-2"/>
          <w:sz w:val="20"/>
          <w:szCs w:val="20"/>
        </w:rPr>
        <w:tab/>
      </w:r>
      <w:r w:rsidRPr="00611E9D">
        <w:rPr>
          <w:rFonts w:ascii="Arial" w:eastAsia="Times New Roman" w:hAnsi="Arial" w:cs="Arial"/>
          <w:spacing w:val="-2"/>
          <w:sz w:val="20"/>
          <w:szCs w:val="20"/>
        </w:rPr>
        <w:t xml:space="preserve">365+ day Year initiated after Christ's birth (365.2422 days) (Calendar adjusted </w:t>
      </w:r>
      <w:r w:rsidRPr="00611E9D">
        <w:rPr>
          <w:rFonts w:ascii="Arial" w:eastAsia="Times New Roman" w:hAnsi="Arial" w:cs="Arial"/>
          <w:spacing w:val="-2"/>
          <w:sz w:val="16"/>
          <w:szCs w:val="16"/>
        </w:rPr>
        <w:t>A.D.</w:t>
      </w:r>
      <w:r w:rsidRPr="00611E9D">
        <w:rPr>
          <w:rFonts w:ascii="Arial" w:eastAsia="Times New Roman" w:hAnsi="Arial" w:cs="Arial"/>
          <w:spacing w:val="-2"/>
          <w:sz w:val="20"/>
          <w:szCs w:val="20"/>
        </w:rPr>
        <w:t xml:space="preserve"> 6)</w:t>
      </w:r>
      <w:r>
        <w:rPr>
          <w:rFonts w:ascii="Arial" w:eastAsia="Times New Roman" w:hAnsi="Arial" w:cs="Arial"/>
          <w:spacing w:val="-2"/>
          <w:sz w:val="20"/>
          <w:szCs w:val="20"/>
        </w:rPr>
        <w:t xml:space="preserve">  </w:t>
      </w:r>
    </w:p>
    <w:p w14:paraId="36843435"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Pr>
          <w:rFonts w:ascii="Arial" w:eastAsia="Times New Roman" w:hAnsi="Arial" w:cs="Arial"/>
          <w:spacing w:val="-2"/>
          <w:sz w:val="20"/>
          <w:szCs w:val="20"/>
        </w:rPr>
        <w:tab/>
        <w:t xml:space="preserve">This is a scholarly guess as nothing is noted in the text about such a change in </w:t>
      </w:r>
    </w:p>
    <w:p w14:paraId="08D39B8A"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Pr>
          <w:rFonts w:ascii="Arial" w:eastAsia="Times New Roman" w:hAnsi="Arial" w:cs="Arial"/>
          <w:spacing w:val="-2"/>
          <w:sz w:val="20"/>
          <w:szCs w:val="20"/>
        </w:rPr>
        <w:tab/>
        <w:t>calendar length.</w:t>
      </w:r>
    </w:p>
    <w:p w14:paraId="3902BF25" w14:textId="77777777" w:rsidR="001E174E" w:rsidRPr="00611E9D"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t xml:space="preserve">Herod’s death = </w:t>
      </w:r>
      <w:r w:rsidRPr="001338FA">
        <w:rPr>
          <w:rFonts w:ascii="Calibri" w:eastAsia="Calibri" w:hAnsi="Calibri" w:cs="Times New Roman"/>
          <w:kern w:val="2"/>
          <w14:ligatures w14:val="standardContextual"/>
        </w:rPr>
        <w:t>between Passover 4 B.C. to 1 Nisan 3 B.C.</w:t>
      </w:r>
    </w:p>
    <w:p w14:paraId="396BC941" w14:textId="77777777" w:rsidR="001E174E" w:rsidRPr="00611E9D"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611E9D">
        <w:rPr>
          <w:rFonts w:ascii="Arial" w:eastAsia="Times New Roman" w:hAnsi="Arial" w:cs="Arial"/>
          <w:spacing w:val="-2"/>
          <w:sz w:val="20"/>
          <w:szCs w:val="20"/>
        </w:rPr>
        <w:tab/>
      </w:r>
      <w:r>
        <w:rPr>
          <w:rFonts w:ascii="Arial" w:eastAsia="Times New Roman" w:hAnsi="Arial" w:cs="Arial"/>
          <w:spacing w:val="-2"/>
          <w:sz w:val="20"/>
          <w:szCs w:val="20"/>
        </w:rPr>
        <w:tab/>
      </w:r>
      <w:r w:rsidRPr="00611E9D">
        <w:rPr>
          <w:rFonts w:ascii="Arial" w:eastAsia="Times New Roman" w:hAnsi="Arial" w:cs="Arial"/>
          <w:spacing w:val="-2"/>
          <w:sz w:val="20"/>
          <w:szCs w:val="20"/>
        </w:rPr>
        <w:t xml:space="preserve">Christ's death = April, </w:t>
      </w:r>
      <w:r w:rsidRPr="00611E9D">
        <w:rPr>
          <w:rFonts w:ascii="Arial" w:eastAsia="Times New Roman" w:hAnsi="Arial" w:cs="Arial"/>
          <w:spacing w:val="-2"/>
          <w:sz w:val="16"/>
          <w:szCs w:val="16"/>
        </w:rPr>
        <w:t>A.D.</w:t>
      </w:r>
      <w:r w:rsidRPr="00611E9D">
        <w:rPr>
          <w:rFonts w:ascii="Arial" w:eastAsia="Times New Roman" w:hAnsi="Arial" w:cs="Arial"/>
          <w:spacing w:val="-2"/>
          <w:sz w:val="20"/>
          <w:szCs w:val="20"/>
        </w:rPr>
        <w:t xml:space="preserve"> 29 </w:t>
      </w:r>
      <w:r>
        <w:rPr>
          <w:rFonts w:ascii="Arial" w:eastAsia="Times New Roman" w:hAnsi="Arial" w:cs="Arial"/>
          <w:spacing w:val="-2"/>
          <w:sz w:val="20"/>
          <w:szCs w:val="20"/>
        </w:rPr>
        <w:t xml:space="preserve"> Passover  [Check]</w:t>
      </w:r>
    </w:p>
    <w:p w14:paraId="7714A225" w14:textId="77777777" w:rsidR="001E174E" w:rsidRDefault="001E174E" w:rsidP="001E174E">
      <w:pPr>
        <w:rPr>
          <w:rFonts w:ascii="Arial" w:eastAsia="Times New Roman" w:hAnsi="Arial" w:cs="Arial"/>
          <w:spacing w:val="-2"/>
          <w:sz w:val="20"/>
          <w:szCs w:val="20"/>
        </w:rPr>
      </w:pPr>
    </w:p>
    <w:p w14:paraId="6D9D55FB"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eastAsia="Times New Roman" w:cstheme="minorHAnsi"/>
          <w:spacing w:val="-2"/>
          <w:sz w:val="20"/>
          <w:szCs w:val="20"/>
        </w:rPr>
        <w:tab/>
      </w:r>
      <w:r w:rsidRPr="007E3332">
        <w:rPr>
          <w:rFonts w:ascii="Arial" w:eastAsia="Times New Roman" w:hAnsi="Arial" w:cs="Arial"/>
          <w:spacing w:val="-2"/>
          <w:sz w:val="20"/>
          <w:szCs w:val="20"/>
          <w:u w:val="single"/>
        </w:rPr>
        <w:t>Questions</w:t>
      </w:r>
      <w:r w:rsidRPr="007E3332">
        <w:rPr>
          <w:rFonts w:ascii="Arial" w:eastAsia="Times New Roman" w:hAnsi="Arial" w:cs="Arial"/>
          <w:spacing w:val="-2"/>
          <w:sz w:val="20"/>
          <w:szCs w:val="20"/>
        </w:rPr>
        <w:t>:</w:t>
      </w:r>
    </w:p>
    <w:p w14:paraId="47F877CB"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22187918" w14:textId="77777777" w:rsidR="001E174E" w:rsidRPr="007E3332" w:rsidRDefault="001E174E" w:rsidP="001E174E">
      <w:pPr>
        <w:pStyle w:val="ListParagraph"/>
        <w:widowControl w:val="0"/>
        <w:numPr>
          <w:ilvl w:val="0"/>
          <w:numId w:val="4"/>
        </w:numPr>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 xml:space="preserve">Why would the Jews seek Lehi's life for prophesying the destruction of Jerusalem if </w:t>
      </w:r>
    </w:p>
    <w:p w14:paraId="1FEA5919"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ind w:left="1365"/>
        <w:rPr>
          <w:rFonts w:ascii="Arial" w:eastAsia="Times New Roman" w:hAnsi="Arial" w:cs="Arial"/>
          <w:spacing w:val="-2"/>
          <w:sz w:val="20"/>
          <w:szCs w:val="20"/>
        </w:rPr>
      </w:pPr>
      <w:r>
        <w:rPr>
          <w:rFonts w:ascii="Arial" w:eastAsia="Times New Roman" w:hAnsi="Arial" w:cs="Arial"/>
          <w:spacing w:val="-2"/>
          <w:sz w:val="20"/>
          <w:szCs w:val="20"/>
        </w:rPr>
        <w:tab/>
      </w:r>
      <w:r w:rsidRPr="007E3332">
        <w:rPr>
          <w:rFonts w:ascii="Arial" w:eastAsia="Times New Roman" w:hAnsi="Arial" w:cs="Arial"/>
          <w:spacing w:val="-2"/>
          <w:sz w:val="20"/>
          <w:szCs w:val="20"/>
        </w:rPr>
        <w:t xml:space="preserve">Jerusalem had already fallen? (1 Nephi 1:18,20)  </w:t>
      </w:r>
    </w:p>
    <w:p w14:paraId="7C68E394"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t xml:space="preserve">2.  Why wasn't Laban deported with the 10,000 (2 Kings 24:14) if he was a man of position </w:t>
      </w:r>
    </w:p>
    <w:p w14:paraId="5EEF9A40" w14:textId="77777777" w:rsidR="001E174E" w:rsidRPr="007E3332" w:rsidRDefault="001E174E" w:rsidP="001E174E">
      <w:pPr>
        <w:pStyle w:val="ListParagraph"/>
        <w:widowControl w:val="0"/>
        <w:numPr>
          <w:ilvl w:val="0"/>
          <w:numId w:val="5"/>
        </w:numPr>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 xml:space="preserve">Ne 3:31) and if he was wealthy (1 Ne 4:9,20)?  </w:t>
      </w:r>
    </w:p>
    <w:p w14:paraId="28FD8243"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sidRPr="007E3332">
        <w:rPr>
          <w:rFonts w:ascii="Arial" w:eastAsia="Times New Roman" w:hAnsi="Arial" w:cs="Arial"/>
          <w:spacing w:val="-2"/>
          <w:sz w:val="20"/>
          <w:szCs w:val="20"/>
        </w:rPr>
        <w:t>3</w:t>
      </w:r>
      <w:r>
        <w:rPr>
          <w:rFonts w:ascii="Arial" w:eastAsia="Times New Roman" w:hAnsi="Arial" w:cs="Arial"/>
          <w:spacing w:val="-2"/>
          <w:sz w:val="20"/>
          <w:szCs w:val="20"/>
        </w:rPr>
        <w:t xml:space="preserve">   </w:t>
      </w:r>
      <w:r w:rsidRPr="007E3332">
        <w:rPr>
          <w:rFonts w:ascii="Arial" w:eastAsia="Times New Roman" w:hAnsi="Arial" w:cs="Arial"/>
          <w:spacing w:val="-2"/>
          <w:sz w:val="20"/>
          <w:szCs w:val="20"/>
        </w:rPr>
        <w:t xml:space="preserve">Why did Laban still have command over 50 men (1 Nephi 3:31) if Jerusalem had already </w:t>
      </w:r>
    </w:p>
    <w:p w14:paraId="207B053B" w14:textId="77777777" w:rsidR="001E174E" w:rsidRPr="007E3332" w:rsidRDefault="001E174E" w:rsidP="001E174E">
      <w:pPr>
        <w:pStyle w:val="ListParagraph"/>
        <w:widowControl w:val="0"/>
        <w:tabs>
          <w:tab w:val="left" w:pos="1008"/>
          <w:tab w:val="left" w:pos="1728"/>
          <w:tab w:val="left" w:pos="2448"/>
        </w:tabs>
        <w:suppressAutoHyphens/>
        <w:autoSpaceDE w:val="0"/>
        <w:autoSpaceDN w:val="0"/>
        <w:adjustRightInd w:val="0"/>
        <w:spacing w:after="0" w:line="240" w:lineRule="atLeast"/>
        <w:ind w:left="1365"/>
        <w:rPr>
          <w:rFonts w:ascii="Arial" w:eastAsia="Times New Roman" w:hAnsi="Arial" w:cs="Arial"/>
          <w:spacing w:val="-2"/>
          <w:sz w:val="20"/>
          <w:szCs w:val="20"/>
        </w:rPr>
      </w:pPr>
      <w:r>
        <w:rPr>
          <w:rFonts w:ascii="Arial" w:eastAsia="Times New Roman" w:hAnsi="Arial" w:cs="Arial"/>
          <w:spacing w:val="-2"/>
          <w:sz w:val="20"/>
          <w:szCs w:val="20"/>
        </w:rPr>
        <w:tab/>
      </w:r>
      <w:r w:rsidRPr="007E3332">
        <w:rPr>
          <w:rFonts w:ascii="Arial" w:eastAsia="Times New Roman" w:hAnsi="Arial" w:cs="Arial"/>
          <w:spacing w:val="-2"/>
          <w:sz w:val="20"/>
          <w:szCs w:val="20"/>
        </w:rPr>
        <w:t>fallen?</w:t>
      </w:r>
    </w:p>
    <w:p w14:paraId="2A846773"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t>4.  Why would not Nephi mention the turmoil going on associated with Zedekiah (deportation of</w:t>
      </w:r>
    </w:p>
    <w:p w14:paraId="34817767"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r>
      <w:r w:rsidRPr="007E3332">
        <w:rPr>
          <w:rFonts w:ascii="Arial" w:eastAsia="Times New Roman" w:hAnsi="Arial" w:cs="Arial"/>
          <w:spacing w:val="-2"/>
          <w:sz w:val="20"/>
          <w:szCs w:val="20"/>
        </w:rPr>
        <w:tab/>
        <w:t xml:space="preserve"> 10,000)?</w:t>
      </w:r>
    </w:p>
    <w:p w14:paraId="65CE6EFA"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t xml:space="preserve">5.  Why would Laman and Lemuel think that Lehi was following the "foolish imaginations of his </w:t>
      </w:r>
    </w:p>
    <w:p w14:paraId="3B844E61"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r>
      <w:r w:rsidRPr="007E3332">
        <w:rPr>
          <w:rFonts w:ascii="Arial" w:eastAsia="Times New Roman" w:hAnsi="Arial" w:cs="Arial"/>
          <w:spacing w:val="-2"/>
          <w:sz w:val="20"/>
          <w:szCs w:val="20"/>
        </w:rPr>
        <w:tab/>
        <w:t>heart" (1 Nephi 2:11) if Jerusalem had already fallen?</w:t>
      </w:r>
    </w:p>
    <w:p w14:paraId="5DBFA5BF"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t xml:space="preserve">6.  Why did neither Laman or Lemuel "believe that Jerusalem, that great city, could be </w:t>
      </w:r>
    </w:p>
    <w:p w14:paraId="1C46674E"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sidRPr="007E3332">
        <w:rPr>
          <w:rFonts w:ascii="Arial" w:eastAsia="Times New Roman" w:hAnsi="Arial" w:cs="Arial"/>
          <w:spacing w:val="-2"/>
          <w:sz w:val="20"/>
          <w:szCs w:val="20"/>
        </w:rPr>
        <w:t xml:space="preserve">destroyed" (1 Nephi 2:13) if it had already fallen?  </w:t>
      </w:r>
    </w:p>
    <w:p w14:paraId="53F5E9C9"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eastAsia="Times New Roman" w:cstheme="minorHAnsi"/>
          <w:spacing w:val="-2"/>
          <w:sz w:val="20"/>
          <w:szCs w:val="20"/>
        </w:rPr>
      </w:pPr>
      <w:r w:rsidRPr="007E3332">
        <w:rPr>
          <w:rFonts w:eastAsia="Times New Roman" w:cstheme="minorHAnsi"/>
          <w:spacing w:val="-2"/>
          <w:sz w:val="20"/>
          <w:szCs w:val="20"/>
        </w:rPr>
        <w:tab/>
      </w:r>
    </w:p>
    <w:p w14:paraId="1C16A4AE"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lastRenderedPageBreak/>
        <w:t>587 Departure</w:t>
      </w:r>
    </w:p>
    <w:p w14:paraId="2BB866D4" w14:textId="2860E05F"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(Spackman</w:t>
      </w:r>
      <w:r w:rsidR="00E23C31">
        <w:rPr>
          <w:rFonts w:ascii="Arial" w:eastAsia="Times New Roman" w:hAnsi="Arial" w:cs="Arial"/>
          <w:spacing w:val="-2"/>
          <w:sz w:val="20"/>
          <w:szCs w:val="20"/>
        </w:rPr>
        <w:t xml:space="preserve"> / Grover</w:t>
      </w:r>
      <w:r>
        <w:rPr>
          <w:rFonts w:ascii="Arial" w:eastAsia="Times New Roman" w:hAnsi="Arial" w:cs="Arial"/>
          <w:spacing w:val="-2"/>
          <w:sz w:val="20"/>
          <w:szCs w:val="20"/>
        </w:rPr>
        <w:t>)</w:t>
      </w:r>
    </w:p>
    <w:p w14:paraId="5C4D8EA8"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r>
    </w:p>
    <w:p w14:paraId="2666B35A"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FE7673">
        <w:rPr>
          <w:rFonts w:ascii="Arial" w:eastAsia="Times New Roman" w:hAnsi="Arial" w:cs="Arial"/>
          <w:spacing w:val="-2"/>
          <w:sz w:val="20"/>
          <w:szCs w:val="20"/>
        </w:rPr>
        <w:tab/>
      </w:r>
      <w:r w:rsidRPr="007E3332">
        <w:rPr>
          <w:rFonts w:ascii="Arial" w:eastAsia="Times New Roman" w:hAnsi="Arial" w:cs="Arial"/>
          <w:spacing w:val="-2"/>
          <w:sz w:val="20"/>
          <w:szCs w:val="20"/>
          <w:u w:val="single"/>
        </w:rPr>
        <w:t>Questions</w:t>
      </w:r>
      <w:r w:rsidRPr="007E3332">
        <w:rPr>
          <w:rFonts w:ascii="Arial" w:eastAsia="Times New Roman" w:hAnsi="Arial" w:cs="Arial"/>
          <w:spacing w:val="-2"/>
          <w:sz w:val="20"/>
          <w:szCs w:val="20"/>
        </w:rPr>
        <w:t>:</w:t>
      </w:r>
    </w:p>
    <w:p w14:paraId="4CFB41E3"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5E1B7229" w14:textId="77777777" w:rsidR="001E174E" w:rsidRPr="00FE7673"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sidRPr="00FE7673">
        <w:rPr>
          <w:rFonts w:ascii="Arial" w:eastAsia="Times New Roman" w:hAnsi="Arial" w:cs="Arial"/>
          <w:spacing w:val="-2"/>
          <w:sz w:val="20"/>
          <w:szCs w:val="20"/>
        </w:rPr>
        <w:t xml:space="preserve">1 </w:t>
      </w:r>
      <w:r>
        <w:rPr>
          <w:rFonts w:ascii="Arial" w:eastAsia="Times New Roman" w:hAnsi="Arial" w:cs="Arial"/>
          <w:spacing w:val="-2"/>
          <w:sz w:val="20"/>
          <w:szCs w:val="20"/>
        </w:rPr>
        <w:t xml:space="preserve"> </w:t>
      </w:r>
      <w:r w:rsidRPr="00FE7673">
        <w:rPr>
          <w:rFonts w:ascii="Arial" w:eastAsia="Times New Roman" w:hAnsi="Arial" w:cs="Arial"/>
          <w:spacing w:val="-2"/>
          <w:sz w:val="20"/>
          <w:szCs w:val="20"/>
        </w:rPr>
        <w:t xml:space="preserve">Why would the Jews seek Lehi's life for prophesying the destruction of Jerusalem if </w:t>
      </w:r>
    </w:p>
    <w:p w14:paraId="5DF780C9"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ind w:left="1365"/>
        <w:rPr>
          <w:rFonts w:ascii="Arial" w:eastAsia="Times New Roman" w:hAnsi="Arial" w:cs="Arial"/>
          <w:spacing w:val="-2"/>
          <w:sz w:val="20"/>
          <w:szCs w:val="20"/>
        </w:rPr>
      </w:pPr>
      <w:r>
        <w:rPr>
          <w:rFonts w:ascii="Arial" w:eastAsia="Times New Roman" w:hAnsi="Arial" w:cs="Arial"/>
          <w:spacing w:val="-2"/>
          <w:sz w:val="20"/>
          <w:szCs w:val="20"/>
        </w:rPr>
        <w:tab/>
      </w:r>
      <w:r w:rsidRPr="007E3332">
        <w:rPr>
          <w:rFonts w:ascii="Arial" w:eastAsia="Times New Roman" w:hAnsi="Arial" w:cs="Arial"/>
          <w:spacing w:val="-2"/>
          <w:sz w:val="20"/>
          <w:szCs w:val="20"/>
        </w:rPr>
        <w:t xml:space="preserve">Jerusalem had already fallen? (1 Nephi 1:18,20)  </w:t>
      </w:r>
    </w:p>
    <w:p w14:paraId="7B147C74"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t xml:space="preserve">2.  Why wasn't Laban deported with the 10,000 (2 Kings 24:14) if he was a man of position </w:t>
      </w:r>
    </w:p>
    <w:p w14:paraId="5BF75B62" w14:textId="77777777" w:rsidR="001E174E" w:rsidRPr="007E3332" w:rsidRDefault="001E174E" w:rsidP="001E174E">
      <w:pPr>
        <w:pStyle w:val="ListParagraph"/>
        <w:widowControl w:val="0"/>
        <w:numPr>
          <w:ilvl w:val="0"/>
          <w:numId w:val="5"/>
        </w:numPr>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 xml:space="preserve">Ne 3:31) and if he was wealthy (1 Ne 4:9,20)?  </w:t>
      </w:r>
    </w:p>
    <w:p w14:paraId="3B79B883"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sidRPr="007E3332">
        <w:rPr>
          <w:rFonts w:ascii="Arial" w:eastAsia="Times New Roman" w:hAnsi="Arial" w:cs="Arial"/>
          <w:spacing w:val="-2"/>
          <w:sz w:val="20"/>
          <w:szCs w:val="20"/>
        </w:rPr>
        <w:t>3</w:t>
      </w:r>
      <w:r>
        <w:rPr>
          <w:rFonts w:ascii="Arial" w:eastAsia="Times New Roman" w:hAnsi="Arial" w:cs="Arial"/>
          <w:spacing w:val="-2"/>
          <w:sz w:val="20"/>
          <w:szCs w:val="20"/>
        </w:rPr>
        <w:t xml:space="preserve">   </w:t>
      </w:r>
      <w:r w:rsidRPr="007E3332">
        <w:rPr>
          <w:rFonts w:ascii="Arial" w:eastAsia="Times New Roman" w:hAnsi="Arial" w:cs="Arial"/>
          <w:spacing w:val="-2"/>
          <w:sz w:val="20"/>
          <w:szCs w:val="20"/>
        </w:rPr>
        <w:t xml:space="preserve">Why did Laban still have command over 50 men (1 Nephi 3:31) if Jerusalem had already </w:t>
      </w:r>
    </w:p>
    <w:p w14:paraId="47A8415F" w14:textId="77777777" w:rsidR="001E174E" w:rsidRPr="007E3332" w:rsidRDefault="001E174E" w:rsidP="001E174E">
      <w:pPr>
        <w:pStyle w:val="ListParagraph"/>
        <w:widowControl w:val="0"/>
        <w:tabs>
          <w:tab w:val="left" w:pos="1008"/>
          <w:tab w:val="left" w:pos="1728"/>
          <w:tab w:val="left" w:pos="2448"/>
        </w:tabs>
        <w:suppressAutoHyphens/>
        <w:autoSpaceDE w:val="0"/>
        <w:autoSpaceDN w:val="0"/>
        <w:adjustRightInd w:val="0"/>
        <w:spacing w:after="0" w:line="240" w:lineRule="atLeast"/>
        <w:ind w:left="1365"/>
        <w:rPr>
          <w:rFonts w:ascii="Arial" w:eastAsia="Times New Roman" w:hAnsi="Arial" w:cs="Arial"/>
          <w:spacing w:val="-2"/>
          <w:sz w:val="20"/>
          <w:szCs w:val="20"/>
        </w:rPr>
      </w:pPr>
      <w:r>
        <w:rPr>
          <w:rFonts w:ascii="Arial" w:eastAsia="Times New Roman" w:hAnsi="Arial" w:cs="Arial"/>
          <w:spacing w:val="-2"/>
          <w:sz w:val="20"/>
          <w:szCs w:val="20"/>
        </w:rPr>
        <w:tab/>
      </w:r>
      <w:r w:rsidRPr="007E3332">
        <w:rPr>
          <w:rFonts w:ascii="Arial" w:eastAsia="Times New Roman" w:hAnsi="Arial" w:cs="Arial"/>
          <w:spacing w:val="-2"/>
          <w:sz w:val="20"/>
          <w:szCs w:val="20"/>
        </w:rPr>
        <w:t>fallen?</w:t>
      </w:r>
    </w:p>
    <w:p w14:paraId="1CE0B3CE"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t>4.  Why would not Nephi mention the turmoil going on associated with Zedekiah (deportation of</w:t>
      </w:r>
    </w:p>
    <w:p w14:paraId="735E9497"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r>
      <w:r w:rsidRPr="007E3332">
        <w:rPr>
          <w:rFonts w:ascii="Arial" w:eastAsia="Times New Roman" w:hAnsi="Arial" w:cs="Arial"/>
          <w:spacing w:val="-2"/>
          <w:sz w:val="20"/>
          <w:szCs w:val="20"/>
        </w:rPr>
        <w:tab/>
        <w:t xml:space="preserve"> 10,000)?</w:t>
      </w:r>
    </w:p>
    <w:p w14:paraId="0E774BE3"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t xml:space="preserve">5.  Why would Laman and Lemuel think that Lehi was following the "foolish imaginations of his </w:t>
      </w:r>
    </w:p>
    <w:p w14:paraId="11A6EDA7"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r>
      <w:r w:rsidRPr="007E3332">
        <w:rPr>
          <w:rFonts w:ascii="Arial" w:eastAsia="Times New Roman" w:hAnsi="Arial" w:cs="Arial"/>
          <w:spacing w:val="-2"/>
          <w:sz w:val="20"/>
          <w:szCs w:val="20"/>
        </w:rPr>
        <w:tab/>
        <w:t>heart" (1 Nephi 2:11) if Jerusalem had already fallen?</w:t>
      </w:r>
    </w:p>
    <w:p w14:paraId="4BF7DD42"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t xml:space="preserve">6.  Why did neither Laman or Lemuel "believe that Jerusalem, that great city, could be </w:t>
      </w:r>
    </w:p>
    <w:p w14:paraId="7EF012A7"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sidRPr="007E3332">
        <w:rPr>
          <w:rFonts w:ascii="Arial" w:eastAsia="Times New Roman" w:hAnsi="Arial" w:cs="Arial"/>
          <w:spacing w:val="-2"/>
          <w:sz w:val="20"/>
          <w:szCs w:val="20"/>
        </w:rPr>
        <w:t xml:space="preserve">destroyed" </w:t>
      </w:r>
    </w:p>
    <w:p w14:paraId="5B087D2A"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r>
      <w:r w:rsidRPr="007E3332">
        <w:rPr>
          <w:rFonts w:ascii="Arial" w:eastAsia="Times New Roman" w:hAnsi="Arial" w:cs="Arial"/>
          <w:spacing w:val="-2"/>
          <w:sz w:val="20"/>
          <w:szCs w:val="20"/>
        </w:rPr>
        <w:tab/>
        <w:t xml:space="preserve">(1 Nephi 2:13) if it had already fallen?  </w:t>
      </w:r>
    </w:p>
    <w:p w14:paraId="6FB68EB2"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t xml:space="preserve">7.  Why would Nephi not mention the turmoil if the siege had been in place for many months? </w:t>
      </w:r>
    </w:p>
    <w:p w14:paraId="498D25B8"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r>
      <w:r w:rsidRPr="007E3332">
        <w:rPr>
          <w:rFonts w:ascii="Arial" w:eastAsia="Times New Roman" w:hAnsi="Arial" w:cs="Arial"/>
          <w:spacing w:val="-2"/>
          <w:sz w:val="20"/>
          <w:szCs w:val="20"/>
        </w:rPr>
        <w:tab/>
        <w:t>(1 Ne 2:11,13)</w:t>
      </w:r>
    </w:p>
    <w:p w14:paraId="46ECE2C7"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t xml:space="preserve">8.  Why would Nephi note "the commencement of the first year of the reign of Zedekiah" </w:t>
      </w:r>
    </w:p>
    <w:p w14:paraId="08C4CB75"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r>
      <w:r w:rsidRPr="007E3332">
        <w:rPr>
          <w:rFonts w:ascii="Arial" w:eastAsia="Times New Roman" w:hAnsi="Arial" w:cs="Arial"/>
          <w:spacing w:val="-2"/>
          <w:sz w:val="20"/>
          <w:szCs w:val="20"/>
        </w:rPr>
        <w:tab/>
        <w:t xml:space="preserve">(1 Ne 1:4) but not the year that Lehi supposedly left (587 B.C.), especially when Lehi's </w:t>
      </w:r>
    </w:p>
    <w:p w14:paraId="00BDEED8"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sidRPr="007E3332">
        <w:rPr>
          <w:rFonts w:ascii="Arial" w:eastAsia="Times New Roman" w:hAnsi="Arial" w:cs="Arial"/>
          <w:spacing w:val="-2"/>
          <w:sz w:val="20"/>
          <w:szCs w:val="20"/>
        </w:rPr>
        <w:t>600</w:t>
      </w:r>
      <w:r>
        <w:rPr>
          <w:rFonts w:ascii="Arial" w:eastAsia="Times New Roman" w:hAnsi="Arial" w:cs="Arial"/>
          <w:spacing w:val="-2"/>
          <w:sz w:val="20"/>
          <w:szCs w:val="20"/>
        </w:rPr>
        <w:t>-</w:t>
      </w:r>
      <w:r w:rsidRPr="007E3332">
        <w:rPr>
          <w:rFonts w:ascii="Arial" w:eastAsia="Times New Roman" w:hAnsi="Arial" w:cs="Arial"/>
          <w:spacing w:val="-2"/>
          <w:sz w:val="20"/>
          <w:szCs w:val="20"/>
        </w:rPr>
        <w:t>year prophecy of the coming of the Messiah related to the year Lehi left Jerusalem?</w:t>
      </w:r>
    </w:p>
    <w:p w14:paraId="118095CF"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t xml:space="preserve">9.  How does one account for the fact that Lehi sojourned "eight years in the wilderness" </w:t>
      </w:r>
    </w:p>
    <w:p w14:paraId="0CFFE8AA"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r>
      <w:r w:rsidRPr="007E3332">
        <w:rPr>
          <w:rFonts w:ascii="Arial" w:eastAsia="Times New Roman" w:hAnsi="Arial" w:cs="Arial"/>
          <w:spacing w:val="-2"/>
          <w:sz w:val="20"/>
          <w:szCs w:val="20"/>
        </w:rPr>
        <w:tab/>
        <w:t>(1 Nephi 17:4) and still had to learn about the destruction of Jerusalem by a vision after</w:t>
      </w:r>
    </w:p>
    <w:p w14:paraId="508D8528"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r>
      <w:r w:rsidRPr="007E3332">
        <w:rPr>
          <w:rFonts w:ascii="Arial" w:eastAsia="Times New Roman" w:hAnsi="Arial" w:cs="Arial"/>
          <w:spacing w:val="-2"/>
          <w:sz w:val="20"/>
          <w:szCs w:val="20"/>
        </w:rPr>
        <w:tab/>
        <w:t xml:space="preserve"> they had landed in the promised land?</w:t>
      </w:r>
      <w:r>
        <w:rPr>
          <w:rFonts w:ascii="Arial" w:eastAsia="Times New Roman" w:hAnsi="Arial" w:cs="Arial"/>
          <w:spacing w:val="-2"/>
          <w:sz w:val="20"/>
          <w:szCs w:val="20"/>
        </w:rPr>
        <w:t xml:space="preserve"> </w:t>
      </w:r>
    </w:p>
    <w:p w14:paraId="603A24FC"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t>10.  What about Alma 52:1/56:1 in view of a Lunar (354 day non-intercalated) calendar?</w:t>
      </w:r>
    </w:p>
    <w:p w14:paraId="31A9CACA"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7E3332">
        <w:rPr>
          <w:rFonts w:ascii="Arial" w:eastAsia="Times New Roman" w:hAnsi="Arial" w:cs="Arial"/>
          <w:spacing w:val="-2"/>
          <w:sz w:val="20"/>
          <w:szCs w:val="20"/>
        </w:rPr>
        <w:tab/>
        <w:t>11.  What about the superscript of 3 Nephi which says that Lehi "came out of Jerusalem in the</w:t>
      </w:r>
    </w:p>
    <w:p w14:paraId="59D568CB" w14:textId="77777777" w:rsidR="001E174E" w:rsidRPr="007E3332"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Pr>
          <w:rFonts w:ascii="Arial" w:eastAsia="Times New Roman" w:hAnsi="Arial" w:cs="Arial"/>
          <w:spacing w:val="-2"/>
          <w:sz w:val="20"/>
          <w:szCs w:val="20"/>
        </w:rPr>
        <w:tab/>
      </w:r>
      <w:r>
        <w:rPr>
          <w:rFonts w:ascii="Arial" w:eastAsia="Times New Roman" w:hAnsi="Arial" w:cs="Arial"/>
          <w:spacing w:val="-2"/>
          <w:sz w:val="20"/>
          <w:szCs w:val="20"/>
        </w:rPr>
        <w:tab/>
      </w:r>
      <w:r w:rsidRPr="007E3332">
        <w:rPr>
          <w:rFonts w:ascii="Arial" w:eastAsia="Times New Roman" w:hAnsi="Arial" w:cs="Arial"/>
          <w:i/>
          <w:iCs/>
          <w:spacing w:val="-2"/>
          <w:sz w:val="20"/>
          <w:szCs w:val="20"/>
        </w:rPr>
        <w:t>first</w:t>
      </w:r>
      <w:r w:rsidRPr="007E3332">
        <w:rPr>
          <w:rFonts w:ascii="Arial" w:eastAsia="Times New Roman" w:hAnsi="Arial" w:cs="Arial"/>
          <w:spacing w:val="-2"/>
          <w:sz w:val="20"/>
          <w:szCs w:val="20"/>
        </w:rPr>
        <w:t xml:space="preserve"> year of the reign of Zedekiah"?</w:t>
      </w:r>
    </w:p>
    <w:p w14:paraId="6B222389"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p>
    <w:p w14:paraId="17BA3F46"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p>
    <w:p w14:paraId="5F1A27AF" w14:textId="77777777" w:rsidR="001E174E" w:rsidRDefault="001E174E" w:rsidP="001E174E">
      <w:pPr>
        <w:widowControl w:val="0"/>
        <w:tabs>
          <w:tab w:val="center" w:pos="5040"/>
        </w:tabs>
        <w:suppressAutoHyphens/>
        <w:autoSpaceDE w:val="0"/>
        <w:autoSpaceDN w:val="0"/>
        <w:adjustRightInd w:val="0"/>
        <w:spacing w:after="0" w:line="240" w:lineRule="atLeast"/>
        <w:rPr>
          <w:rFonts w:ascii="Arial" w:eastAsia="Times New Roman" w:hAnsi="Arial" w:cs="Arial"/>
          <w:spacing w:val="-2"/>
          <w:sz w:val="20"/>
          <w:szCs w:val="20"/>
        </w:rPr>
      </w:pPr>
      <w:r w:rsidRPr="00C6305A">
        <w:rPr>
          <w:rFonts w:ascii="Arial Narrow" w:eastAsia="Times New Roman" w:hAnsi="Arial Narrow" w:cs="Arial Narrow"/>
          <w:b/>
          <w:bCs/>
          <w:spacing w:val="-2"/>
          <w:sz w:val="20"/>
          <w:szCs w:val="20"/>
        </w:rPr>
        <w:tab/>
      </w:r>
    </w:p>
    <w:p w14:paraId="09715AD1"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5B15EF13"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738196BF"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4D811E56" w14:textId="77777777" w:rsidR="001E174E" w:rsidRDefault="001E174E" w:rsidP="001E174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7A4EF7A6" w14:textId="77777777" w:rsidR="002C653D" w:rsidRDefault="002C653D">
      <w:pPr>
        <w:rPr>
          <w:rFonts w:ascii="Arial" w:eastAsia="Times New Roman" w:hAnsi="Arial" w:cs="Arial"/>
          <w:spacing w:val="-2"/>
          <w:sz w:val="20"/>
          <w:szCs w:val="20"/>
        </w:rPr>
      </w:pPr>
      <w:r>
        <w:rPr>
          <w:rFonts w:ascii="Arial" w:eastAsia="Times New Roman" w:hAnsi="Arial" w:cs="Arial"/>
          <w:spacing w:val="-2"/>
          <w:sz w:val="20"/>
          <w:szCs w:val="20"/>
        </w:rPr>
        <w:br w:type="page"/>
      </w:r>
    </w:p>
    <w:p w14:paraId="4341B349" w14:textId="79B044DE" w:rsidR="00DD10F8" w:rsidRDefault="00DD10F8" w:rsidP="001E174E">
      <w:pPr>
        <w:rPr>
          <w:rFonts w:ascii="Arial" w:eastAsia="Times New Roman" w:hAnsi="Arial" w:cs="Arial"/>
          <w:spacing w:val="-2"/>
          <w:sz w:val="20"/>
          <w:szCs w:val="20"/>
        </w:rPr>
      </w:pPr>
      <w:r>
        <w:rPr>
          <w:rFonts w:ascii="Arial" w:eastAsia="Times New Roman" w:hAnsi="Arial" w:cs="Arial"/>
          <w:spacing w:val="-2"/>
          <w:sz w:val="20"/>
          <w:szCs w:val="20"/>
        </w:rPr>
        <w:lastRenderedPageBreak/>
        <w:br w:type="page"/>
      </w:r>
    </w:p>
    <w:p w14:paraId="578027B4" w14:textId="77777777" w:rsidR="00DD10F8" w:rsidRDefault="00DD10F8" w:rsidP="00781C08">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p>
    <w:p w14:paraId="2589CD63" w14:textId="0463BFFE" w:rsidR="008D526A" w:rsidRPr="008D526A"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u w:val="single"/>
        </w:rPr>
      </w:pPr>
      <w:r w:rsidRPr="008D526A">
        <w:rPr>
          <w:rFonts w:ascii="Arial" w:eastAsia="Times New Roman" w:hAnsi="Arial" w:cs="Arial"/>
          <w:spacing w:val="-2"/>
          <w:sz w:val="20"/>
          <w:szCs w:val="20"/>
          <w:u w:val="single"/>
        </w:rPr>
        <w:t>Relative Historical</w:t>
      </w:r>
      <w:r w:rsidR="002D6CDD">
        <w:rPr>
          <w:rFonts w:ascii="Arial" w:eastAsia="Times New Roman" w:hAnsi="Arial" w:cs="Arial"/>
          <w:spacing w:val="-2"/>
          <w:sz w:val="20"/>
          <w:szCs w:val="20"/>
          <w:u w:val="single"/>
        </w:rPr>
        <w:t xml:space="preserve"> / Scriptural</w:t>
      </w:r>
      <w:r w:rsidRPr="008D526A">
        <w:rPr>
          <w:rFonts w:ascii="Arial" w:eastAsia="Times New Roman" w:hAnsi="Arial" w:cs="Arial"/>
          <w:spacing w:val="-2"/>
          <w:sz w:val="20"/>
          <w:szCs w:val="20"/>
          <w:u w:val="single"/>
        </w:rPr>
        <w:t xml:space="preserve"> Reference Points</w:t>
      </w:r>
    </w:p>
    <w:p w14:paraId="5D648F46" w14:textId="17FB7A26" w:rsidR="00254EBA" w:rsidRPr="00611E9D" w:rsidRDefault="00611E9D" w:rsidP="002A4BBE">
      <w:pPr>
        <w:widowControl w:val="0"/>
        <w:tabs>
          <w:tab w:val="left" w:pos="1008"/>
          <w:tab w:val="left" w:pos="1728"/>
          <w:tab w:val="left" w:pos="2448"/>
        </w:tabs>
        <w:suppressAutoHyphens/>
        <w:autoSpaceDE w:val="0"/>
        <w:autoSpaceDN w:val="0"/>
        <w:adjustRightInd w:val="0"/>
        <w:spacing w:after="0" w:line="240" w:lineRule="atLeast"/>
        <w:rPr>
          <w:rFonts w:ascii="Arial" w:eastAsia="Times New Roman" w:hAnsi="Arial" w:cs="Arial"/>
          <w:spacing w:val="-2"/>
          <w:sz w:val="20"/>
          <w:szCs w:val="20"/>
        </w:rPr>
      </w:pPr>
      <w:r w:rsidRPr="00611E9D">
        <w:rPr>
          <w:rFonts w:ascii="Arial" w:eastAsia="Times New Roman" w:hAnsi="Arial" w:cs="Arial"/>
          <w:spacing w:val="-2"/>
          <w:sz w:val="20"/>
          <w:szCs w:val="20"/>
        </w:rPr>
        <w:tab/>
      </w:r>
    </w:p>
    <w:p w14:paraId="7BF79D18" w14:textId="77777777" w:rsidR="008D526A" w:rsidRPr="00611E9D"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p>
    <w:p w14:paraId="6552AB0F" w14:textId="50525802" w:rsidR="008D526A"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 xml:space="preserve">     The following is a </w:t>
      </w:r>
      <w:r w:rsidR="007E269F" w:rsidRPr="007E269F">
        <w:rPr>
          <w:rFonts w:ascii="Arial Narrow" w:eastAsia="Times New Roman" w:hAnsi="Arial Narrow" w:cs="Arial Narrow"/>
          <w:b/>
          <w:bCs/>
          <w:spacing w:val="-2"/>
          <w:sz w:val="20"/>
          <w:szCs w:val="20"/>
          <w:u w:val="single"/>
        </w:rPr>
        <w:t xml:space="preserve">proposed </w:t>
      </w:r>
      <w:r w:rsidR="00A364CA" w:rsidRPr="007E269F">
        <w:rPr>
          <w:rFonts w:ascii="Arial Narrow" w:eastAsia="Times New Roman" w:hAnsi="Arial Narrow" w:cs="Arial Narrow"/>
          <w:b/>
          <w:bCs/>
          <w:spacing w:val="-2"/>
          <w:sz w:val="20"/>
          <w:szCs w:val="20"/>
          <w:u w:val="single"/>
        </w:rPr>
        <w:t xml:space="preserve">scholarly </w:t>
      </w:r>
      <w:r w:rsidRPr="007E269F">
        <w:rPr>
          <w:rFonts w:ascii="Arial Narrow" w:eastAsia="Times New Roman" w:hAnsi="Arial Narrow" w:cs="Arial Narrow"/>
          <w:b/>
          <w:bCs/>
          <w:spacing w:val="-2"/>
          <w:sz w:val="20"/>
          <w:szCs w:val="20"/>
          <w:u w:val="single"/>
        </w:rPr>
        <w:t>chronology</w:t>
      </w:r>
      <w:r w:rsidRPr="00611E9D">
        <w:rPr>
          <w:rFonts w:ascii="Arial Narrow" w:eastAsia="Times New Roman" w:hAnsi="Arial Narrow" w:cs="Arial Narrow"/>
          <w:spacing w:val="-2"/>
          <w:sz w:val="20"/>
          <w:szCs w:val="20"/>
        </w:rPr>
        <w:t xml:space="preserve"> of those events preceding and coincidental with the beginning of the Book of Mormon story</w:t>
      </w:r>
      <w:r w:rsidR="0009580F">
        <w:rPr>
          <w:rFonts w:ascii="Arial Narrow" w:eastAsia="Times New Roman" w:hAnsi="Arial Narrow" w:cs="Arial Narrow"/>
          <w:spacing w:val="-2"/>
          <w:sz w:val="20"/>
          <w:szCs w:val="20"/>
        </w:rPr>
        <w:t xml:space="preserve"> and the linked birth and death of the Savior</w:t>
      </w:r>
      <w:r w:rsidRPr="00611E9D">
        <w:rPr>
          <w:rFonts w:ascii="Arial Narrow" w:eastAsia="Times New Roman" w:hAnsi="Arial Narrow" w:cs="Arial Narrow"/>
          <w:spacing w:val="-2"/>
          <w:sz w:val="20"/>
          <w:szCs w:val="20"/>
        </w:rPr>
        <w:t>:</w:t>
      </w:r>
    </w:p>
    <w:p w14:paraId="591FE1A5" w14:textId="238C7161" w:rsidR="007E269F" w:rsidRPr="00611E9D" w:rsidRDefault="007E269F"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7E269F">
        <w:rPr>
          <w:rFonts w:ascii="Arial Narrow" w:eastAsia="Times New Roman" w:hAnsi="Arial Narrow" w:cs="Arial Narrow"/>
          <w:color w:val="0070C0"/>
          <w:spacing w:val="-2"/>
          <w:sz w:val="20"/>
          <w:szCs w:val="20"/>
        </w:rPr>
        <w:t>Scriptural references appear in blue</w:t>
      </w:r>
    </w:p>
    <w:p w14:paraId="2F795CB4" w14:textId="285497EA" w:rsidR="008D526A" w:rsidRDefault="00A364C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A364CA">
        <w:rPr>
          <w:rFonts w:ascii="Arial Narrow" w:eastAsia="Times New Roman" w:hAnsi="Arial Narrow" w:cs="Arial Narrow"/>
          <w:color w:val="FF0000"/>
          <w:spacing w:val="-2"/>
          <w:sz w:val="20"/>
          <w:szCs w:val="20"/>
        </w:rPr>
        <w:t>Comments appear in red</w:t>
      </w:r>
    </w:p>
    <w:p w14:paraId="5B90B189" w14:textId="77777777" w:rsidR="00A364CA" w:rsidRPr="00611E9D" w:rsidRDefault="00A364C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p>
    <w:p w14:paraId="5DE641B3" w14:textId="1F2ACDE7" w:rsidR="008D526A" w:rsidRPr="00611E9D"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u w:val="single"/>
        </w:rPr>
        <w:t>DATE</w:t>
      </w:r>
      <w:r w:rsidR="007E269F">
        <w:rPr>
          <w:rFonts w:ascii="Arial Narrow" w:eastAsia="Times New Roman" w:hAnsi="Arial Narrow" w:cs="Arial Narrow"/>
          <w:spacing w:val="-2"/>
          <w:sz w:val="20"/>
          <w:szCs w:val="20"/>
          <w:u w:val="single"/>
        </w:rPr>
        <w:t>??</w:t>
      </w:r>
      <w:r w:rsidRPr="00611E9D">
        <w:rPr>
          <w:rFonts w:ascii="Arial Narrow" w:eastAsia="Times New Roman" w:hAnsi="Arial Narrow" w:cs="Arial Narrow"/>
          <w:spacing w:val="-2"/>
          <w:sz w:val="20"/>
          <w:szCs w:val="20"/>
        </w:rPr>
        <w:tab/>
      </w:r>
      <w:r w:rsidRPr="00611E9D">
        <w:rPr>
          <w:rFonts w:ascii="Arial Narrow" w:eastAsia="Times New Roman" w:hAnsi="Arial Narrow" w:cs="Arial Narrow"/>
          <w:spacing w:val="-2"/>
          <w:sz w:val="20"/>
          <w:szCs w:val="20"/>
          <w:u w:val="single"/>
        </w:rPr>
        <w:t>EVENT</w:t>
      </w:r>
    </w:p>
    <w:p w14:paraId="657367D6" w14:textId="77777777" w:rsidR="008D526A"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p>
    <w:p w14:paraId="5B1B9B1B" w14:textId="5FDA63D8" w:rsidR="003203CC" w:rsidRPr="00883243" w:rsidRDefault="003203CC"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883243">
        <w:rPr>
          <w:rFonts w:ascii="Arial Narrow" w:eastAsia="Times New Roman" w:hAnsi="Arial Narrow" w:cs="Arial Narrow"/>
          <w:spacing w:val="-2"/>
          <w:sz w:val="20"/>
          <w:szCs w:val="20"/>
        </w:rPr>
        <w:t>701  BC</w:t>
      </w:r>
      <w:r w:rsidRPr="00883243">
        <w:rPr>
          <w:rFonts w:ascii="Arial Narrow" w:eastAsia="Times New Roman" w:hAnsi="Arial Narrow" w:cs="Arial Narrow"/>
          <w:spacing w:val="-2"/>
          <w:sz w:val="20"/>
          <w:szCs w:val="20"/>
        </w:rPr>
        <w:tab/>
        <w:t xml:space="preserve">Sennacherib, king of </w:t>
      </w:r>
      <w:r w:rsidRPr="00883243">
        <w:rPr>
          <w:rFonts w:ascii="Arial Narrow" w:eastAsia="Times New Roman" w:hAnsi="Arial Narrow" w:cs="Arial Narrow"/>
          <w:b/>
          <w:bCs/>
          <w:spacing w:val="-2"/>
          <w:sz w:val="20"/>
          <w:szCs w:val="20"/>
        </w:rPr>
        <w:t>Assyria</w:t>
      </w:r>
      <w:r w:rsidRPr="00883243">
        <w:rPr>
          <w:rFonts w:ascii="Arial Narrow" w:eastAsia="Times New Roman" w:hAnsi="Arial Narrow" w:cs="Arial Narrow"/>
          <w:spacing w:val="-2"/>
          <w:sz w:val="20"/>
          <w:szCs w:val="20"/>
        </w:rPr>
        <w:t>, laid siege to Jerusalem.  King Hezekiah’s chances for survival seemed hopeless.</w:t>
      </w:r>
    </w:p>
    <w:p w14:paraId="0B4DBC69" w14:textId="6235FD48" w:rsidR="003203CC" w:rsidRPr="007E269F" w:rsidRDefault="003203CC"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0070C0"/>
          <w:spacing w:val="-2"/>
          <w:sz w:val="20"/>
          <w:szCs w:val="20"/>
        </w:rPr>
      </w:pPr>
      <w:r w:rsidRPr="00883243">
        <w:rPr>
          <w:rFonts w:ascii="Arial Narrow" w:eastAsia="Times New Roman" w:hAnsi="Arial Narrow" w:cs="Arial Narrow"/>
          <w:spacing w:val="-2"/>
          <w:sz w:val="20"/>
          <w:szCs w:val="20"/>
        </w:rPr>
        <w:tab/>
      </w:r>
      <w:r w:rsidRPr="00883243">
        <w:rPr>
          <w:rFonts w:ascii="Arial Narrow" w:eastAsia="Times New Roman" w:hAnsi="Arial Narrow" w:cs="Arial Narrow"/>
          <w:spacing w:val="-2"/>
          <w:sz w:val="20"/>
          <w:szCs w:val="20"/>
        </w:rPr>
        <w:tab/>
        <w:t xml:space="preserve">The Prophet Isaiah said that the Lord would defend and save the city </w:t>
      </w:r>
      <w:r w:rsidRPr="007E269F">
        <w:rPr>
          <w:rFonts w:ascii="Arial Narrow" w:eastAsia="Times New Roman" w:hAnsi="Arial Narrow" w:cs="Arial Narrow"/>
          <w:color w:val="0070C0"/>
          <w:spacing w:val="-2"/>
          <w:sz w:val="20"/>
          <w:szCs w:val="20"/>
        </w:rPr>
        <w:t>(Isaiah 37:33, 35)</w:t>
      </w:r>
    </w:p>
    <w:p w14:paraId="308F5FA7" w14:textId="190917D1" w:rsidR="003203CC" w:rsidRPr="00883243" w:rsidRDefault="003203CC"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883243">
        <w:rPr>
          <w:rFonts w:ascii="Arial Narrow" w:eastAsia="Times New Roman" w:hAnsi="Arial Narrow" w:cs="Arial Narrow"/>
          <w:spacing w:val="-2"/>
          <w:sz w:val="20"/>
          <w:szCs w:val="20"/>
        </w:rPr>
        <w:tab/>
      </w:r>
      <w:r w:rsidRPr="00883243">
        <w:rPr>
          <w:rFonts w:ascii="Arial Narrow" w:eastAsia="Times New Roman" w:hAnsi="Arial Narrow" w:cs="Arial Narrow"/>
          <w:spacing w:val="-2"/>
          <w:sz w:val="20"/>
          <w:szCs w:val="20"/>
        </w:rPr>
        <w:tab/>
      </w:r>
      <w:r w:rsidR="00572219">
        <w:rPr>
          <w:rFonts w:ascii="Arial Narrow" w:eastAsia="Times New Roman" w:hAnsi="Arial Narrow" w:cs="Arial Narrow"/>
          <w:spacing w:val="-2"/>
          <w:sz w:val="20"/>
          <w:szCs w:val="20"/>
        </w:rPr>
        <w:t xml:space="preserve">Miraculously, </w:t>
      </w:r>
      <w:r w:rsidRPr="00883243">
        <w:rPr>
          <w:rFonts w:ascii="Arial Narrow" w:eastAsia="Times New Roman" w:hAnsi="Arial Narrow" w:cs="Arial Narrow"/>
          <w:spacing w:val="-2"/>
          <w:sz w:val="20"/>
          <w:szCs w:val="20"/>
        </w:rPr>
        <w:t>Sennacherib was decimated by an epidemic, losing some 185,000 men and had to depart.</w:t>
      </w:r>
    </w:p>
    <w:p w14:paraId="7A96238A" w14:textId="020729BC" w:rsidR="003203CC" w:rsidRPr="00883243" w:rsidRDefault="003203CC"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883243">
        <w:rPr>
          <w:rFonts w:ascii="Arial Narrow" w:eastAsia="Times New Roman" w:hAnsi="Arial Narrow" w:cs="Arial Narrow"/>
          <w:spacing w:val="-2"/>
          <w:sz w:val="20"/>
          <w:szCs w:val="20"/>
        </w:rPr>
        <w:tab/>
      </w:r>
      <w:r w:rsidRPr="00883243">
        <w:rPr>
          <w:rFonts w:ascii="Arial Narrow" w:eastAsia="Times New Roman" w:hAnsi="Arial Narrow" w:cs="Arial Narrow"/>
          <w:spacing w:val="-2"/>
          <w:sz w:val="20"/>
          <w:szCs w:val="20"/>
        </w:rPr>
        <w:tab/>
        <w:t xml:space="preserve">This story became legend, leading to the idea that Jerusalem could never be destroyed. </w:t>
      </w:r>
    </w:p>
    <w:p w14:paraId="05CC4328" w14:textId="77777777" w:rsidR="003203CC" w:rsidRDefault="003203CC"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p>
    <w:p w14:paraId="0E8A3C85" w14:textId="4D1A5218" w:rsidR="00002EAD" w:rsidRPr="00B97F8B" w:rsidRDefault="00002EAD"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B97F8B">
        <w:rPr>
          <w:rFonts w:ascii="Arial Narrow" w:eastAsia="Times New Roman" w:hAnsi="Arial Narrow" w:cs="Arial Narrow"/>
          <w:spacing w:val="-2"/>
          <w:sz w:val="20"/>
          <w:szCs w:val="20"/>
        </w:rPr>
        <w:t>640  BC</w:t>
      </w:r>
      <w:r w:rsidRPr="00B97F8B">
        <w:rPr>
          <w:rFonts w:ascii="Arial Narrow" w:eastAsia="Times New Roman" w:hAnsi="Arial Narrow" w:cs="Arial Narrow"/>
          <w:spacing w:val="-2"/>
          <w:sz w:val="20"/>
          <w:szCs w:val="20"/>
        </w:rPr>
        <w:tab/>
        <w:t xml:space="preserve">Josiah becomes king of Judah by consensus of the peoples  (But </w:t>
      </w:r>
      <w:r w:rsidRPr="00B97F8B">
        <w:rPr>
          <w:rFonts w:ascii="Arial Narrow" w:eastAsia="Times New Roman" w:hAnsi="Arial Narrow" w:cs="Arial Narrow"/>
          <w:b/>
          <w:bCs/>
          <w:spacing w:val="-2"/>
          <w:sz w:val="20"/>
          <w:szCs w:val="20"/>
        </w:rPr>
        <w:t>controlled</w:t>
      </w:r>
      <w:r w:rsidRPr="00B97F8B">
        <w:rPr>
          <w:rFonts w:ascii="Arial Narrow" w:eastAsia="Times New Roman" w:hAnsi="Arial Narrow" w:cs="Arial Narrow"/>
          <w:spacing w:val="-2"/>
          <w:sz w:val="20"/>
          <w:szCs w:val="20"/>
        </w:rPr>
        <w:t xml:space="preserve"> by Assyria since 701 BC)</w:t>
      </w:r>
    </w:p>
    <w:p w14:paraId="0F8724F3" w14:textId="25998B85" w:rsidR="00B65C68" w:rsidRPr="00B97F8B" w:rsidRDefault="00B65C68"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B97F8B">
        <w:rPr>
          <w:rFonts w:ascii="Arial Narrow" w:eastAsia="Times New Roman" w:hAnsi="Arial Narrow" w:cs="Arial Narrow"/>
          <w:spacing w:val="-2"/>
          <w:sz w:val="20"/>
          <w:szCs w:val="20"/>
        </w:rPr>
        <w:t>628  BC</w:t>
      </w:r>
      <w:r w:rsidRPr="00B97F8B">
        <w:rPr>
          <w:rFonts w:ascii="Arial Narrow" w:eastAsia="Times New Roman" w:hAnsi="Arial Narrow" w:cs="Arial Narrow"/>
          <w:spacing w:val="-2"/>
          <w:sz w:val="20"/>
          <w:szCs w:val="20"/>
        </w:rPr>
        <w:tab/>
        <w:t>Death of Assyrian emperor Ashurbanipal  (starts disintegration of Assyrian empire</w:t>
      </w:r>
      <w:r w:rsidR="00002EAD" w:rsidRPr="00B97F8B">
        <w:rPr>
          <w:rFonts w:ascii="Arial Narrow" w:eastAsia="Times New Roman" w:hAnsi="Arial Narrow" w:cs="Arial Narrow"/>
          <w:spacing w:val="-2"/>
          <w:sz w:val="20"/>
          <w:szCs w:val="20"/>
        </w:rPr>
        <w:t xml:space="preserve"> withdrawal</w:t>
      </w:r>
      <w:r w:rsidRPr="00B97F8B">
        <w:rPr>
          <w:rFonts w:ascii="Arial Narrow" w:eastAsia="Times New Roman" w:hAnsi="Arial Narrow" w:cs="Arial Narrow"/>
          <w:spacing w:val="-2"/>
          <w:sz w:val="20"/>
          <w:szCs w:val="20"/>
        </w:rPr>
        <w:t>)</w:t>
      </w:r>
    </w:p>
    <w:p w14:paraId="060CE9F3" w14:textId="06B2E116" w:rsidR="00002EAD" w:rsidRDefault="00002EAD"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B97F8B">
        <w:rPr>
          <w:rFonts w:ascii="Arial Narrow" w:eastAsia="Times New Roman" w:hAnsi="Arial Narrow" w:cs="Arial Narrow"/>
          <w:spacing w:val="-2"/>
          <w:sz w:val="20"/>
          <w:szCs w:val="20"/>
        </w:rPr>
        <w:t>628  BC</w:t>
      </w:r>
      <w:r w:rsidRPr="00B97F8B">
        <w:rPr>
          <w:rFonts w:ascii="Arial Narrow" w:eastAsia="Times New Roman" w:hAnsi="Arial Narrow" w:cs="Arial Narrow"/>
          <w:spacing w:val="-2"/>
          <w:sz w:val="20"/>
          <w:szCs w:val="20"/>
        </w:rPr>
        <w:tab/>
        <w:t>Josiah extends his bo</w:t>
      </w:r>
      <w:r w:rsidR="00A364CA">
        <w:rPr>
          <w:rFonts w:ascii="Arial Narrow" w:eastAsia="Times New Roman" w:hAnsi="Arial Narrow" w:cs="Arial Narrow"/>
          <w:spacing w:val="-2"/>
          <w:sz w:val="20"/>
          <w:szCs w:val="20"/>
        </w:rPr>
        <w:t>undaries</w:t>
      </w:r>
      <w:r w:rsidRPr="00B97F8B">
        <w:rPr>
          <w:rFonts w:ascii="Arial Narrow" w:eastAsia="Times New Roman" w:hAnsi="Arial Narrow" w:cs="Arial Narrow"/>
          <w:spacing w:val="-2"/>
          <w:sz w:val="20"/>
          <w:szCs w:val="20"/>
        </w:rPr>
        <w:t xml:space="preserve"> to</w:t>
      </w:r>
      <w:r w:rsidR="00A364CA">
        <w:rPr>
          <w:rFonts w:ascii="Arial Narrow" w:eastAsia="Times New Roman" w:hAnsi="Arial Narrow" w:cs="Arial Narrow"/>
          <w:spacing w:val="-2"/>
          <w:sz w:val="20"/>
          <w:szCs w:val="20"/>
        </w:rPr>
        <w:t xml:space="preserve"> the</w:t>
      </w:r>
      <w:r w:rsidRPr="00B97F8B">
        <w:rPr>
          <w:rFonts w:ascii="Arial Narrow" w:eastAsia="Times New Roman" w:hAnsi="Arial Narrow" w:cs="Arial Narrow"/>
          <w:spacing w:val="-2"/>
          <w:sz w:val="20"/>
          <w:szCs w:val="20"/>
        </w:rPr>
        <w:t xml:space="preserve"> ancient boundaries of Solomon </w:t>
      </w:r>
      <w:r w:rsidRPr="00591A94">
        <w:rPr>
          <w:rFonts w:ascii="Arial Narrow" w:eastAsia="Times New Roman" w:hAnsi="Arial Narrow" w:cs="Arial Narrow"/>
          <w:color w:val="FF0000"/>
          <w:spacing w:val="-2"/>
          <w:sz w:val="20"/>
          <w:szCs w:val="20"/>
        </w:rPr>
        <w:t xml:space="preserve">(Dan to Beersheba </w:t>
      </w:r>
      <w:bookmarkStart w:id="4" w:name="_Hlk140994114"/>
      <w:r w:rsidRPr="007E269F">
        <w:rPr>
          <w:rFonts w:ascii="Arial Narrow" w:eastAsia="Times New Roman" w:hAnsi="Arial Narrow" w:cs="Arial Narrow"/>
          <w:color w:val="0070C0"/>
          <w:spacing w:val="-2"/>
          <w:sz w:val="20"/>
          <w:szCs w:val="20"/>
        </w:rPr>
        <w:t>(1 Kgs. 4:25)</w:t>
      </w:r>
      <w:r w:rsidR="00441584" w:rsidRPr="007E269F">
        <w:rPr>
          <w:rFonts w:ascii="Arial Narrow" w:eastAsia="Times New Roman" w:hAnsi="Arial Narrow" w:cs="Arial Narrow"/>
          <w:color w:val="0070C0"/>
          <w:spacing w:val="-2"/>
          <w:sz w:val="20"/>
          <w:szCs w:val="20"/>
        </w:rPr>
        <w:t xml:space="preserve"> </w:t>
      </w:r>
      <w:bookmarkEnd w:id="4"/>
      <w:r w:rsidR="00441584" w:rsidRPr="00591A94">
        <w:rPr>
          <w:rFonts w:ascii="Arial Narrow" w:eastAsia="Times New Roman" w:hAnsi="Arial Narrow" w:cs="Arial Narrow"/>
          <w:color w:val="FF0000"/>
          <w:spacing w:val="-2"/>
          <w:sz w:val="20"/>
          <w:szCs w:val="20"/>
        </w:rPr>
        <w:t>(Chad., p. 21)</w:t>
      </w:r>
    </w:p>
    <w:p w14:paraId="379883AC" w14:textId="67D8BF13" w:rsidR="00591A94" w:rsidRPr="00591A94" w:rsidRDefault="00591A94"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591A94">
        <w:rPr>
          <w:rFonts w:ascii="Arial Narrow" w:eastAsia="Times New Roman" w:hAnsi="Arial Narrow" w:cs="Arial Narrow"/>
          <w:color w:val="FF0000"/>
          <w:spacing w:val="-2"/>
          <w:sz w:val="20"/>
          <w:szCs w:val="20"/>
        </w:rPr>
        <w:t>Judah extended to the Red Sea.</w:t>
      </w:r>
      <w:r w:rsidR="007E269F">
        <w:rPr>
          <w:rFonts w:ascii="Arial Narrow" w:eastAsia="Times New Roman" w:hAnsi="Arial Narrow" w:cs="Arial Narrow"/>
          <w:color w:val="FF0000"/>
          <w:spacing w:val="-2"/>
          <w:sz w:val="20"/>
          <w:szCs w:val="20"/>
        </w:rPr>
        <w:t>?</w:t>
      </w:r>
      <w:r w:rsidR="00A364CA">
        <w:rPr>
          <w:rFonts w:ascii="Arial Narrow" w:eastAsia="Times New Roman" w:hAnsi="Arial Narrow" w:cs="Arial Narrow"/>
          <w:color w:val="FF0000"/>
          <w:spacing w:val="-2"/>
          <w:sz w:val="20"/>
          <w:szCs w:val="20"/>
        </w:rPr>
        <w:t xml:space="preserve">  [SEE the map at the end of this paper]</w:t>
      </w:r>
    </w:p>
    <w:p w14:paraId="17636798" w14:textId="0AD8E359" w:rsidR="008D526A" w:rsidRPr="00B97F8B"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B97F8B">
        <w:rPr>
          <w:rFonts w:ascii="Arial Narrow" w:eastAsia="Times New Roman" w:hAnsi="Arial Narrow" w:cs="Arial Narrow"/>
          <w:spacing w:val="-2"/>
          <w:sz w:val="20"/>
          <w:szCs w:val="20"/>
        </w:rPr>
        <w:t>627  BC</w:t>
      </w:r>
      <w:r w:rsidRPr="00B97F8B">
        <w:rPr>
          <w:rFonts w:ascii="Arial Narrow" w:eastAsia="Times New Roman" w:hAnsi="Arial Narrow" w:cs="Arial Narrow"/>
          <w:spacing w:val="-2"/>
          <w:sz w:val="20"/>
          <w:szCs w:val="20"/>
        </w:rPr>
        <w:tab/>
        <w:t>Jeremiah called to be a prophet</w:t>
      </w:r>
      <w:r w:rsidRPr="007E269F">
        <w:rPr>
          <w:rFonts w:ascii="Arial Narrow" w:eastAsia="Times New Roman" w:hAnsi="Arial Narrow" w:cs="Arial Narrow"/>
          <w:color w:val="0070C0"/>
          <w:spacing w:val="-2"/>
          <w:sz w:val="20"/>
          <w:szCs w:val="20"/>
        </w:rPr>
        <w:t xml:space="preserve"> </w:t>
      </w:r>
      <w:r w:rsidR="007E269F" w:rsidRPr="007E269F">
        <w:rPr>
          <w:rFonts w:ascii="Arial Narrow" w:eastAsia="Times New Roman" w:hAnsi="Arial Narrow" w:cs="Arial Narrow"/>
          <w:color w:val="0070C0"/>
          <w:spacing w:val="-2"/>
          <w:sz w:val="20"/>
          <w:szCs w:val="20"/>
        </w:rPr>
        <w:t>(Reference</w:t>
      </w:r>
      <w:r w:rsidR="007E269F">
        <w:rPr>
          <w:rFonts w:ascii="Arial Narrow" w:eastAsia="Times New Roman" w:hAnsi="Arial Narrow" w:cs="Arial Narrow"/>
          <w:spacing w:val="-2"/>
          <w:sz w:val="20"/>
          <w:szCs w:val="20"/>
        </w:rPr>
        <w:t xml:space="preserve">)  </w:t>
      </w:r>
      <w:r w:rsidRPr="00B97F8B">
        <w:rPr>
          <w:rFonts w:ascii="Arial Narrow" w:eastAsia="Times New Roman" w:hAnsi="Arial Narrow" w:cs="Arial Narrow"/>
          <w:spacing w:val="-2"/>
          <w:sz w:val="20"/>
          <w:szCs w:val="20"/>
        </w:rPr>
        <w:t>(Smith, p. 9)</w:t>
      </w:r>
    </w:p>
    <w:p w14:paraId="5B89E671" w14:textId="3BEC1FD1" w:rsidR="008D526A" w:rsidRPr="00B97F8B"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B97F8B">
        <w:rPr>
          <w:rFonts w:ascii="Arial Narrow" w:eastAsia="Times New Roman" w:hAnsi="Arial Narrow" w:cs="Arial Narrow"/>
          <w:spacing w:val="-2"/>
          <w:sz w:val="20"/>
          <w:szCs w:val="20"/>
        </w:rPr>
        <w:t>622  BC</w:t>
      </w:r>
      <w:r w:rsidRPr="00B97F8B">
        <w:rPr>
          <w:rFonts w:ascii="Arial Narrow" w:eastAsia="Times New Roman" w:hAnsi="Arial Narrow" w:cs="Arial Narrow"/>
          <w:spacing w:val="-2"/>
          <w:sz w:val="20"/>
          <w:szCs w:val="20"/>
        </w:rPr>
        <w:tab/>
        <w:t xml:space="preserve">Josiah </w:t>
      </w:r>
      <w:r w:rsidR="00002EAD" w:rsidRPr="00B97F8B">
        <w:rPr>
          <w:rFonts w:ascii="Arial Narrow" w:eastAsia="Times New Roman" w:hAnsi="Arial Narrow" w:cs="Arial Narrow"/>
          <w:spacing w:val="-2"/>
          <w:sz w:val="20"/>
          <w:szCs w:val="20"/>
        </w:rPr>
        <w:t xml:space="preserve">repairs temple, finds scriptures, </w:t>
      </w:r>
      <w:r w:rsidRPr="00B97F8B">
        <w:rPr>
          <w:rFonts w:ascii="Arial Narrow" w:eastAsia="Times New Roman" w:hAnsi="Arial Narrow" w:cs="Arial Narrow"/>
          <w:spacing w:val="-2"/>
          <w:sz w:val="20"/>
          <w:szCs w:val="20"/>
        </w:rPr>
        <w:t xml:space="preserve">institutes religious reformation (Smith, p. 9) </w:t>
      </w:r>
    </w:p>
    <w:p w14:paraId="7974A9E6" w14:textId="64F48CD6" w:rsidR="00002EAD" w:rsidRPr="00B97F8B" w:rsidRDefault="00002EAD"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B97F8B">
        <w:rPr>
          <w:rFonts w:ascii="Arial Narrow" w:eastAsia="Times New Roman" w:hAnsi="Arial Narrow" w:cs="Arial Narrow"/>
          <w:spacing w:val="-2"/>
          <w:sz w:val="20"/>
          <w:szCs w:val="20"/>
        </w:rPr>
        <w:t>612  BC</w:t>
      </w:r>
      <w:r w:rsidRPr="00B97F8B">
        <w:rPr>
          <w:rFonts w:ascii="Arial Narrow" w:eastAsia="Times New Roman" w:hAnsi="Arial Narrow" w:cs="Arial Narrow"/>
          <w:spacing w:val="-2"/>
          <w:sz w:val="20"/>
          <w:szCs w:val="20"/>
        </w:rPr>
        <w:tab/>
        <w:t xml:space="preserve">Babylonian army </w:t>
      </w:r>
      <w:r w:rsidR="00441584" w:rsidRPr="00B97F8B">
        <w:rPr>
          <w:rFonts w:ascii="Arial Narrow" w:eastAsia="Times New Roman" w:hAnsi="Arial Narrow" w:cs="Arial Narrow"/>
          <w:spacing w:val="-2"/>
          <w:sz w:val="20"/>
          <w:szCs w:val="20"/>
        </w:rPr>
        <w:t>led by Nebuchadnezzar destroys Assyrian capital at Nineveh  (Chadwick, p. 22)</w:t>
      </w:r>
    </w:p>
    <w:p w14:paraId="0AAB1230" w14:textId="3026555E" w:rsidR="00002EAD" w:rsidRPr="00B97F8B" w:rsidRDefault="00002EAD"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B97F8B">
        <w:rPr>
          <w:rFonts w:ascii="Arial Narrow" w:eastAsia="Times New Roman" w:hAnsi="Arial Narrow" w:cs="Arial Narrow"/>
          <w:spacing w:val="-2"/>
          <w:sz w:val="20"/>
          <w:szCs w:val="20"/>
        </w:rPr>
        <w:t>609  BC</w:t>
      </w:r>
      <w:r w:rsidRPr="00B97F8B">
        <w:rPr>
          <w:rFonts w:ascii="Arial Narrow" w:eastAsia="Times New Roman" w:hAnsi="Arial Narrow" w:cs="Arial Narrow"/>
          <w:spacing w:val="-2"/>
          <w:sz w:val="20"/>
          <w:szCs w:val="20"/>
        </w:rPr>
        <w:tab/>
        <w:t xml:space="preserve">Josiah (ally of Babylonian king) is killed trying to stop Egyptians at Megiddo </w:t>
      </w:r>
      <w:bookmarkStart w:id="5" w:name="_Hlk140994147"/>
      <w:r w:rsidRPr="007E269F">
        <w:rPr>
          <w:rFonts w:ascii="Arial Narrow" w:eastAsia="Times New Roman" w:hAnsi="Arial Narrow" w:cs="Arial Narrow"/>
          <w:color w:val="FF0000"/>
          <w:spacing w:val="-2"/>
          <w:sz w:val="20"/>
          <w:szCs w:val="20"/>
        </w:rPr>
        <w:t>(2 Chr. 35:23-24)</w:t>
      </w:r>
      <w:bookmarkEnd w:id="5"/>
    </w:p>
    <w:p w14:paraId="147C0B6E" w14:textId="45C52BEB" w:rsidR="00145EB9" w:rsidRPr="00B97F8B"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B97F8B">
        <w:rPr>
          <w:rFonts w:ascii="Arial Narrow" w:eastAsia="Times New Roman" w:hAnsi="Arial Narrow" w:cs="Arial Narrow"/>
          <w:spacing w:val="-2"/>
          <w:sz w:val="20"/>
          <w:szCs w:val="20"/>
        </w:rPr>
        <w:t>609  BC</w:t>
      </w:r>
      <w:r w:rsidRPr="00B97F8B">
        <w:rPr>
          <w:rFonts w:ascii="Arial Narrow" w:eastAsia="Times New Roman" w:hAnsi="Arial Narrow" w:cs="Arial Narrow"/>
          <w:spacing w:val="-2"/>
          <w:sz w:val="20"/>
          <w:szCs w:val="20"/>
        </w:rPr>
        <w:tab/>
      </w:r>
      <w:r w:rsidR="00441584" w:rsidRPr="00B97F8B">
        <w:rPr>
          <w:rFonts w:ascii="Arial Narrow" w:eastAsia="Times New Roman" w:hAnsi="Arial Narrow" w:cs="Arial Narrow"/>
          <w:spacing w:val="-2"/>
          <w:sz w:val="20"/>
          <w:szCs w:val="20"/>
        </w:rPr>
        <w:t xml:space="preserve">The people sustain </w:t>
      </w:r>
      <w:r w:rsidRPr="00B97F8B">
        <w:rPr>
          <w:rFonts w:ascii="Arial Narrow" w:eastAsia="Times New Roman" w:hAnsi="Arial Narrow" w:cs="Arial Narrow"/>
          <w:spacing w:val="-2"/>
          <w:sz w:val="20"/>
          <w:szCs w:val="20"/>
          <w:u w:val="single"/>
        </w:rPr>
        <w:t>Jehoahaz</w:t>
      </w:r>
      <w:r w:rsidR="00145EB9" w:rsidRPr="00B97F8B">
        <w:rPr>
          <w:rFonts w:ascii="Arial Narrow" w:eastAsia="Times New Roman" w:hAnsi="Arial Narrow" w:cs="Arial Narrow"/>
          <w:spacing w:val="-2"/>
          <w:sz w:val="20"/>
          <w:szCs w:val="20"/>
          <w:u w:val="single"/>
        </w:rPr>
        <w:t xml:space="preserve"> (Shallum)</w:t>
      </w:r>
      <w:r w:rsidR="00441584" w:rsidRPr="00B97F8B">
        <w:rPr>
          <w:rFonts w:ascii="Arial Narrow" w:eastAsia="Times New Roman" w:hAnsi="Arial Narrow" w:cs="Arial Narrow"/>
          <w:spacing w:val="-2"/>
          <w:sz w:val="20"/>
          <w:szCs w:val="20"/>
        </w:rPr>
        <w:t xml:space="preserve"> (not the oldest son of Josiah/mother Hamutal)</w:t>
      </w:r>
      <w:r w:rsidRPr="00B97F8B">
        <w:rPr>
          <w:rFonts w:ascii="Arial Narrow" w:eastAsia="Times New Roman" w:hAnsi="Arial Narrow" w:cs="Arial Narrow"/>
          <w:spacing w:val="-2"/>
          <w:sz w:val="20"/>
          <w:szCs w:val="20"/>
        </w:rPr>
        <w:t xml:space="preserve"> as King</w:t>
      </w:r>
      <w:r w:rsidR="007E269F">
        <w:rPr>
          <w:rFonts w:ascii="Arial Narrow" w:eastAsia="Times New Roman" w:hAnsi="Arial Narrow" w:cs="Arial Narrow"/>
          <w:spacing w:val="-2"/>
          <w:sz w:val="20"/>
          <w:szCs w:val="20"/>
        </w:rPr>
        <w:t xml:space="preserve"> </w:t>
      </w:r>
      <w:r w:rsidR="007E269F" w:rsidRPr="007E269F">
        <w:rPr>
          <w:rFonts w:ascii="Arial Narrow" w:eastAsia="Times New Roman" w:hAnsi="Arial Narrow" w:cs="Arial Narrow"/>
          <w:color w:val="0070C0"/>
          <w:spacing w:val="-2"/>
          <w:sz w:val="20"/>
          <w:szCs w:val="20"/>
        </w:rPr>
        <w:t>(Reference)</w:t>
      </w:r>
      <w:r w:rsidRPr="007E269F">
        <w:rPr>
          <w:rFonts w:ascii="Arial Narrow" w:eastAsia="Times New Roman" w:hAnsi="Arial Narrow" w:cs="Arial Narrow"/>
          <w:color w:val="0070C0"/>
          <w:spacing w:val="-2"/>
          <w:sz w:val="20"/>
          <w:szCs w:val="20"/>
        </w:rPr>
        <w:t xml:space="preserve"> </w:t>
      </w:r>
      <w:r w:rsidRPr="00B97F8B">
        <w:rPr>
          <w:rFonts w:ascii="Arial Narrow" w:eastAsia="Times New Roman" w:hAnsi="Arial Narrow" w:cs="Arial Narrow"/>
          <w:spacing w:val="-2"/>
          <w:sz w:val="20"/>
          <w:szCs w:val="20"/>
        </w:rPr>
        <w:t>(Smith, p. 11)</w:t>
      </w:r>
      <w:r w:rsidR="00441584" w:rsidRPr="00B97F8B">
        <w:rPr>
          <w:rFonts w:ascii="Arial Narrow" w:eastAsia="Times New Roman" w:hAnsi="Arial Narrow" w:cs="Arial Narrow"/>
          <w:spacing w:val="-2"/>
          <w:sz w:val="20"/>
          <w:szCs w:val="20"/>
        </w:rPr>
        <w:t xml:space="preserve"> </w:t>
      </w:r>
    </w:p>
    <w:p w14:paraId="545A6E0B" w14:textId="3832A665" w:rsidR="008D526A" w:rsidRPr="00B97F8B" w:rsidRDefault="00145EB9"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B97F8B">
        <w:rPr>
          <w:rFonts w:ascii="Arial Narrow" w:eastAsia="Times New Roman" w:hAnsi="Arial Narrow" w:cs="Arial Narrow"/>
          <w:spacing w:val="-2"/>
          <w:sz w:val="20"/>
          <w:szCs w:val="20"/>
        </w:rPr>
        <w:tab/>
      </w:r>
      <w:r w:rsidRPr="00B97F8B">
        <w:rPr>
          <w:rFonts w:ascii="Arial Narrow" w:eastAsia="Times New Roman" w:hAnsi="Arial Narrow" w:cs="Arial Narrow"/>
          <w:spacing w:val="-2"/>
          <w:sz w:val="20"/>
          <w:szCs w:val="20"/>
        </w:rPr>
        <w:tab/>
      </w:r>
    </w:p>
    <w:p w14:paraId="25C9AF2B" w14:textId="1FBCCD79" w:rsidR="00441584" w:rsidRPr="00B97F8B" w:rsidRDefault="00441584"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B97F8B">
        <w:rPr>
          <w:rFonts w:ascii="Arial Narrow" w:eastAsia="Times New Roman" w:hAnsi="Arial Narrow" w:cs="Arial Narrow"/>
          <w:spacing w:val="-2"/>
          <w:sz w:val="20"/>
          <w:szCs w:val="20"/>
        </w:rPr>
        <w:tab/>
      </w:r>
      <w:r w:rsidRPr="00B97F8B">
        <w:rPr>
          <w:rFonts w:ascii="Arial Narrow" w:eastAsia="Times New Roman" w:hAnsi="Arial Narrow" w:cs="Arial Narrow"/>
          <w:spacing w:val="-2"/>
          <w:sz w:val="20"/>
          <w:szCs w:val="20"/>
        </w:rPr>
        <w:tab/>
        <w:t xml:space="preserve">[Hamutal was the daughter of Jeremiah of Libnah </w:t>
      </w:r>
      <w:bookmarkStart w:id="6" w:name="_Hlk140994185"/>
      <w:r w:rsidRPr="007E269F">
        <w:rPr>
          <w:rFonts w:ascii="Arial Narrow" w:eastAsia="Times New Roman" w:hAnsi="Arial Narrow" w:cs="Arial Narrow"/>
          <w:color w:val="0070C0"/>
          <w:spacing w:val="-2"/>
          <w:sz w:val="20"/>
          <w:szCs w:val="20"/>
        </w:rPr>
        <w:t xml:space="preserve">(2 Kgs. 23:31) </w:t>
      </w:r>
      <w:bookmarkEnd w:id="6"/>
      <w:r w:rsidRPr="00B97F8B">
        <w:rPr>
          <w:rFonts w:ascii="Arial Narrow" w:eastAsia="Times New Roman" w:hAnsi="Arial Narrow" w:cs="Arial Narrow"/>
          <w:spacing w:val="-2"/>
          <w:sz w:val="20"/>
          <w:szCs w:val="20"/>
        </w:rPr>
        <w:t>Priestly line</w:t>
      </w:r>
    </w:p>
    <w:p w14:paraId="2C3C728A" w14:textId="6825D0D4" w:rsidR="008D526A"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B97F8B">
        <w:rPr>
          <w:rFonts w:ascii="Arial Narrow" w:eastAsia="Times New Roman" w:hAnsi="Arial Narrow" w:cs="Arial Narrow"/>
          <w:spacing w:val="-2"/>
          <w:sz w:val="20"/>
          <w:szCs w:val="20"/>
        </w:rPr>
        <w:t>609  BC</w:t>
      </w:r>
      <w:r w:rsidRPr="00B97F8B">
        <w:rPr>
          <w:rFonts w:ascii="Arial Narrow" w:eastAsia="Times New Roman" w:hAnsi="Arial Narrow" w:cs="Arial Narrow"/>
          <w:spacing w:val="-2"/>
          <w:sz w:val="20"/>
          <w:szCs w:val="20"/>
        </w:rPr>
        <w:tab/>
      </w:r>
      <w:r w:rsidR="00441584" w:rsidRPr="00B97F8B">
        <w:rPr>
          <w:rFonts w:ascii="Arial Narrow" w:eastAsia="Times New Roman" w:hAnsi="Arial Narrow" w:cs="Arial Narrow"/>
          <w:spacing w:val="-2"/>
          <w:sz w:val="20"/>
          <w:szCs w:val="20"/>
        </w:rPr>
        <w:t xml:space="preserve">However, </w:t>
      </w:r>
      <w:r w:rsidRPr="00B97F8B">
        <w:rPr>
          <w:rFonts w:ascii="Arial Narrow" w:eastAsia="Times New Roman" w:hAnsi="Arial Narrow" w:cs="Arial Narrow"/>
          <w:spacing w:val="-2"/>
          <w:sz w:val="20"/>
          <w:szCs w:val="20"/>
        </w:rPr>
        <w:t xml:space="preserve">Necho (King of </w:t>
      </w:r>
      <w:r w:rsidRPr="00B97F8B">
        <w:rPr>
          <w:rFonts w:ascii="Arial Narrow" w:eastAsia="Times New Roman" w:hAnsi="Arial Narrow" w:cs="Arial Narrow"/>
          <w:spacing w:val="-2"/>
          <w:sz w:val="20"/>
          <w:szCs w:val="20"/>
          <w:u w:val="single"/>
        </w:rPr>
        <w:t>Egypt</w:t>
      </w:r>
      <w:r w:rsidRPr="00B97F8B">
        <w:rPr>
          <w:rFonts w:ascii="Arial Narrow" w:eastAsia="Times New Roman" w:hAnsi="Arial Narrow" w:cs="Arial Narrow"/>
          <w:spacing w:val="-2"/>
          <w:sz w:val="20"/>
          <w:szCs w:val="20"/>
        </w:rPr>
        <w:t xml:space="preserve">) places Jehoiakim ("Eliakim") (age 25) as king over Judah </w:t>
      </w:r>
      <w:bookmarkStart w:id="7" w:name="_Hlk140994292"/>
      <w:r w:rsidRPr="007E269F">
        <w:rPr>
          <w:rFonts w:ascii="Arial Narrow" w:eastAsia="Times New Roman" w:hAnsi="Arial Narrow" w:cs="Arial Narrow"/>
          <w:color w:val="0070C0"/>
          <w:spacing w:val="-2"/>
          <w:sz w:val="20"/>
          <w:szCs w:val="20"/>
        </w:rPr>
        <w:t xml:space="preserve">(2 Kings 23:31-34) </w:t>
      </w:r>
      <w:bookmarkEnd w:id="7"/>
      <w:r w:rsidRPr="00B97F8B">
        <w:rPr>
          <w:rFonts w:ascii="Arial Narrow" w:eastAsia="Times New Roman" w:hAnsi="Arial Narrow" w:cs="Arial Narrow"/>
          <w:spacing w:val="-2"/>
          <w:sz w:val="20"/>
          <w:szCs w:val="20"/>
        </w:rPr>
        <w:t xml:space="preserve">(p. 11) </w:t>
      </w:r>
    </w:p>
    <w:p w14:paraId="7E95257F" w14:textId="6C031466" w:rsidR="00441584" w:rsidRPr="00B97F8B" w:rsidRDefault="00132E10"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00441584" w:rsidRPr="00B97F8B">
        <w:rPr>
          <w:rFonts w:ascii="Arial Narrow" w:eastAsia="Times New Roman" w:hAnsi="Arial Narrow" w:cs="Arial Narrow"/>
          <w:spacing w:val="-2"/>
          <w:sz w:val="20"/>
          <w:szCs w:val="20"/>
        </w:rPr>
        <w:t xml:space="preserve">Jehoahaz </w:t>
      </w:r>
      <w:r w:rsidR="00145EB9" w:rsidRPr="00B97F8B">
        <w:rPr>
          <w:rFonts w:ascii="Arial Narrow" w:eastAsia="Times New Roman" w:hAnsi="Arial Narrow" w:cs="Arial Narrow"/>
          <w:spacing w:val="-2"/>
          <w:sz w:val="20"/>
          <w:szCs w:val="20"/>
        </w:rPr>
        <w:t xml:space="preserve">(Shallum) </w:t>
      </w:r>
      <w:r w:rsidR="00441584" w:rsidRPr="00B97F8B">
        <w:rPr>
          <w:rFonts w:ascii="Arial Narrow" w:eastAsia="Times New Roman" w:hAnsi="Arial Narrow" w:cs="Arial Narrow"/>
          <w:spacing w:val="-2"/>
          <w:sz w:val="20"/>
          <w:szCs w:val="20"/>
        </w:rPr>
        <w:t>taken to Egypt where he dies.</w:t>
      </w:r>
    </w:p>
    <w:p w14:paraId="69F837B5" w14:textId="63990C53" w:rsidR="00145EB9" w:rsidRPr="00B97F8B" w:rsidRDefault="00145EB9"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B97F8B">
        <w:rPr>
          <w:rFonts w:ascii="Arial Narrow" w:eastAsia="Times New Roman" w:hAnsi="Arial Narrow" w:cs="Arial Narrow"/>
          <w:spacing w:val="-2"/>
          <w:sz w:val="20"/>
          <w:szCs w:val="20"/>
        </w:rPr>
        <w:tab/>
      </w:r>
      <w:r w:rsidRPr="00B97F8B">
        <w:rPr>
          <w:rFonts w:ascii="Arial Narrow" w:eastAsia="Times New Roman" w:hAnsi="Arial Narrow" w:cs="Arial Narrow"/>
          <w:spacing w:val="-2"/>
          <w:sz w:val="20"/>
          <w:szCs w:val="20"/>
        </w:rPr>
        <w:tab/>
        <w:t xml:space="preserve">Jeremiah mourns the loss of Shallum (loyal to Babylonia) as his king </w:t>
      </w:r>
      <w:bookmarkStart w:id="8" w:name="_Hlk140994209"/>
      <w:r w:rsidRPr="00135EA7">
        <w:rPr>
          <w:rFonts w:ascii="Arial Narrow" w:eastAsia="Times New Roman" w:hAnsi="Arial Narrow" w:cs="Arial Narrow"/>
          <w:color w:val="0070C0"/>
          <w:spacing w:val="-2"/>
          <w:sz w:val="20"/>
          <w:szCs w:val="20"/>
        </w:rPr>
        <w:t>(Jeremiah 22:10-11)</w:t>
      </w:r>
      <w:bookmarkEnd w:id="8"/>
    </w:p>
    <w:p w14:paraId="2602EA1B" w14:textId="58EC7ABF" w:rsidR="008D526A"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608  BC</w:t>
      </w:r>
      <w:r w:rsidRPr="00611E9D">
        <w:rPr>
          <w:rFonts w:ascii="Arial Narrow" w:eastAsia="Times New Roman" w:hAnsi="Arial Narrow" w:cs="Arial Narrow"/>
          <w:spacing w:val="-2"/>
          <w:sz w:val="20"/>
          <w:szCs w:val="20"/>
        </w:rPr>
        <w:tab/>
        <w:t xml:space="preserve">Jehoiakim </w:t>
      </w:r>
      <w:r w:rsidR="007571C8">
        <w:rPr>
          <w:rFonts w:ascii="Arial Narrow" w:eastAsia="Times New Roman" w:hAnsi="Arial Narrow" w:cs="Arial Narrow"/>
          <w:spacing w:val="-2"/>
          <w:sz w:val="20"/>
          <w:szCs w:val="20"/>
        </w:rPr>
        <w:t xml:space="preserve">(Eliakiim) </w:t>
      </w:r>
      <w:r w:rsidR="00441584">
        <w:rPr>
          <w:rFonts w:ascii="Arial Narrow" w:eastAsia="Times New Roman" w:hAnsi="Arial Narrow" w:cs="Arial Narrow"/>
          <w:spacing w:val="-2"/>
          <w:sz w:val="20"/>
          <w:szCs w:val="20"/>
        </w:rPr>
        <w:t>(</w:t>
      </w:r>
      <w:r w:rsidR="00145EB9">
        <w:rPr>
          <w:rFonts w:ascii="Arial Narrow" w:eastAsia="Times New Roman" w:hAnsi="Arial Narrow" w:cs="Arial Narrow"/>
          <w:spacing w:val="-2"/>
          <w:sz w:val="20"/>
          <w:szCs w:val="20"/>
        </w:rPr>
        <w:t xml:space="preserve">loyal to </w:t>
      </w:r>
      <w:r w:rsidR="00441584" w:rsidRPr="007571C8">
        <w:rPr>
          <w:rFonts w:ascii="Arial Narrow" w:eastAsia="Times New Roman" w:hAnsi="Arial Narrow" w:cs="Arial Narrow"/>
          <w:b/>
          <w:bCs/>
          <w:spacing w:val="-2"/>
          <w:sz w:val="20"/>
          <w:szCs w:val="20"/>
          <w:u w:val="single"/>
        </w:rPr>
        <w:t>Egypt</w:t>
      </w:r>
      <w:r w:rsidR="00441584">
        <w:rPr>
          <w:rFonts w:ascii="Arial Narrow" w:eastAsia="Times New Roman" w:hAnsi="Arial Narrow" w:cs="Arial Narrow"/>
          <w:spacing w:val="-2"/>
          <w:sz w:val="20"/>
          <w:szCs w:val="20"/>
        </w:rPr>
        <w:t xml:space="preserve">) </w:t>
      </w:r>
      <w:r w:rsidRPr="00611E9D">
        <w:rPr>
          <w:rFonts w:ascii="Arial Narrow" w:eastAsia="Times New Roman" w:hAnsi="Arial Narrow" w:cs="Arial Narrow"/>
          <w:spacing w:val="-2"/>
          <w:sz w:val="20"/>
          <w:szCs w:val="20"/>
        </w:rPr>
        <w:t xml:space="preserve">begins official reign on 1 Nissan </w:t>
      </w:r>
      <w:r w:rsidRPr="00135EA7">
        <w:rPr>
          <w:rFonts w:ascii="Arial Narrow" w:eastAsia="Times New Roman" w:hAnsi="Arial Narrow" w:cs="Arial Narrow"/>
          <w:color w:val="0070C0"/>
          <w:spacing w:val="-2"/>
          <w:sz w:val="20"/>
          <w:szCs w:val="20"/>
        </w:rPr>
        <w:t xml:space="preserve">(2 Kings 23:36) </w:t>
      </w:r>
      <w:r w:rsidRPr="00611E9D">
        <w:rPr>
          <w:rFonts w:ascii="Arial Narrow" w:eastAsia="Times New Roman" w:hAnsi="Arial Narrow" w:cs="Arial Narrow"/>
          <w:spacing w:val="-2"/>
          <w:sz w:val="20"/>
          <w:szCs w:val="20"/>
        </w:rPr>
        <w:t>(Smith, p. 11)</w:t>
      </w:r>
      <w:r w:rsidR="00A96171">
        <w:rPr>
          <w:rFonts w:ascii="Arial Narrow" w:eastAsia="Times New Roman" w:hAnsi="Arial Narrow" w:cs="Arial Narrow"/>
          <w:spacing w:val="-2"/>
          <w:sz w:val="20"/>
          <w:szCs w:val="20"/>
        </w:rPr>
        <w:t xml:space="preserve">  </w:t>
      </w:r>
      <w:r w:rsidR="00A96171" w:rsidRPr="00B97F8B">
        <w:rPr>
          <w:rFonts w:ascii="Arial Narrow" w:eastAsia="Times New Roman" w:hAnsi="Arial Narrow" w:cs="Arial Narrow"/>
          <w:color w:val="FF0000"/>
          <w:spacing w:val="-2"/>
          <w:sz w:val="20"/>
          <w:szCs w:val="20"/>
        </w:rPr>
        <w:t>ILLEGITIMATE ?</w:t>
      </w:r>
    </w:p>
    <w:p w14:paraId="527327EF" w14:textId="08711E73" w:rsidR="007571C8" w:rsidRDefault="007571C8"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B97F8B">
        <w:rPr>
          <w:rFonts w:ascii="Arial Narrow" w:eastAsia="Times New Roman" w:hAnsi="Arial Narrow" w:cs="Arial Narrow"/>
          <w:color w:val="FF0000"/>
          <w:spacing w:val="-2"/>
          <w:sz w:val="20"/>
          <w:szCs w:val="20"/>
        </w:rPr>
        <w:t>[Note** Could’ve / should’ve been “the first year of the “real” king Zedekiah]</w:t>
      </w:r>
    </w:p>
    <w:p w14:paraId="690FC4BD" w14:textId="4D15AFC2" w:rsidR="00BA4250" w:rsidRDefault="00BA4250"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t>But how would Lehi have known this if he left in 605 BC?</w:t>
      </w:r>
    </w:p>
    <w:p w14:paraId="72684A2A" w14:textId="4BD9BB75" w:rsidR="009B1C2C" w:rsidRPr="00B97F8B" w:rsidRDefault="009B1C2C"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t>Whatever, it was the first year of Jehoiakim (Eliakim).</w:t>
      </w:r>
    </w:p>
    <w:p w14:paraId="3E136EF4" w14:textId="58A9E783" w:rsidR="007571C8" w:rsidRDefault="007571C8"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sidRPr="00B97F8B">
        <w:rPr>
          <w:rFonts w:ascii="Arial Narrow" w:eastAsia="Times New Roman" w:hAnsi="Arial Narrow" w:cs="Arial Narrow"/>
          <w:color w:val="FF0000"/>
          <w:spacing w:val="-2"/>
          <w:sz w:val="20"/>
          <w:szCs w:val="20"/>
        </w:rPr>
        <w:tab/>
      </w:r>
      <w:r w:rsidRPr="00B97F8B">
        <w:rPr>
          <w:rFonts w:ascii="Arial Narrow" w:eastAsia="Times New Roman" w:hAnsi="Arial Narrow" w:cs="Arial Narrow"/>
          <w:color w:val="FF0000"/>
          <w:spacing w:val="-2"/>
          <w:sz w:val="20"/>
          <w:szCs w:val="20"/>
        </w:rPr>
        <w:tab/>
        <w:t>[Note** Could have been the year when “many prophets came forth”  (1 Ne. 1:4)</w:t>
      </w:r>
    </w:p>
    <w:p w14:paraId="4CA1A86A" w14:textId="6E55144B" w:rsidR="00740336" w:rsidRDefault="00740336"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605  BC</w:t>
      </w: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sidRPr="00132E10">
        <w:rPr>
          <w:rFonts w:ascii="Arial Narrow" w:eastAsia="Times New Roman" w:hAnsi="Arial Narrow" w:cs="Arial Narrow"/>
          <w:b/>
          <w:bCs/>
          <w:color w:val="FF0000"/>
          <w:spacing w:val="-2"/>
          <w:sz w:val="20"/>
          <w:szCs w:val="20"/>
        </w:rPr>
        <w:t>PROPOSED LEHI DEPARTS</w:t>
      </w:r>
      <w:r>
        <w:rPr>
          <w:rFonts w:ascii="Arial Narrow" w:eastAsia="Times New Roman" w:hAnsi="Arial Narrow" w:cs="Arial Narrow"/>
          <w:color w:val="FF0000"/>
          <w:spacing w:val="-2"/>
          <w:sz w:val="20"/>
          <w:szCs w:val="20"/>
        </w:rPr>
        <w:t xml:space="preserve"> (Chadwick) </w:t>
      </w:r>
    </w:p>
    <w:p w14:paraId="1E6384E2" w14:textId="6692B8EF" w:rsidR="00740336" w:rsidRPr="00B97F8B" w:rsidRDefault="00740336"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t>Q. How could 605 be called “the first year of the reign of Zedekiah</w:t>
      </w:r>
      <w:r w:rsidR="00A364CA">
        <w:rPr>
          <w:rFonts w:ascii="Arial Narrow" w:eastAsia="Times New Roman" w:hAnsi="Arial Narrow" w:cs="Arial Narrow"/>
          <w:color w:val="FF0000"/>
          <w:spacing w:val="-2"/>
          <w:sz w:val="20"/>
          <w:szCs w:val="20"/>
        </w:rPr>
        <w:t>”</w:t>
      </w:r>
      <w:r>
        <w:rPr>
          <w:rFonts w:ascii="Arial Narrow" w:eastAsia="Times New Roman" w:hAnsi="Arial Narrow" w:cs="Arial Narrow"/>
          <w:color w:val="FF0000"/>
          <w:spacing w:val="-2"/>
          <w:sz w:val="20"/>
          <w:szCs w:val="20"/>
        </w:rPr>
        <w:t>?</w:t>
      </w:r>
    </w:p>
    <w:p w14:paraId="50969AFA" w14:textId="6676663D" w:rsidR="00B65C68" w:rsidRDefault="00B65C68"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sidRPr="00135EA7">
        <w:rPr>
          <w:rFonts w:ascii="Arial Narrow" w:eastAsia="Times New Roman" w:hAnsi="Arial Narrow" w:cs="Arial Narrow"/>
          <w:strike/>
          <w:spacing w:val="-2"/>
          <w:sz w:val="20"/>
          <w:szCs w:val="20"/>
        </w:rPr>
        <w:t>605  BC</w:t>
      </w:r>
      <w:r w:rsidRPr="00B97F8B">
        <w:rPr>
          <w:rFonts w:ascii="Arial Narrow" w:eastAsia="Times New Roman" w:hAnsi="Arial Narrow" w:cs="Arial Narrow"/>
          <w:spacing w:val="-2"/>
          <w:sz w:val="20"/>
          <w:szCs w:val="20"/>
        </w:rPr>
        <w:tab/>
        <w:t xml:space="preserve">Jeremiah arrested and jailed </w:t>
      </w:r>
      <w:bookmarkStart w:id="9" w:name="_Hlk140994377"/>
      <w:r w:rsidRPr="00135EA7">
        <w:rPr>
          <w:rFonts w:ascii="Arial Narrow" w:eastAsia="Times New Roman" w:hAnsi="Arial Narrow" w:cs="Arial Narrow"/>
          <w:color w:val="0070C0"/>
          <w:spacing w:val="-2"/>
          <w:sz w:val="20"/>
          <w:szCs w:val="20"/>
        </w:rPr>
        <w:t>(Jeremiah 36:5</w:t>
      </w:r>
      <w:r w:rsidR="00135EA7" w:rsidRPr="00135EA7">
        <w:rPr>
          <w:rFonts w:ascii="Arial Narrow" w:eastAsia="Times New Roman" w:hAnsi="Arial Narrow" w:cs="Arial Narrow"/>
          <w:color w:val="0070C0"/>
          <w:spacing w:val="-2"/>
          <w:sz w:val="20"/>
          <w:szCs w:val="20"/>
        </w:rPr>
        <w:t>??</w:t>
      </w:r>
      <w:r w:rsidRPr="00135EA7">
        <w:rPr>
          <w:rFonts w:ascii="Arial Narrow" w:eastAsia="Times New Roman" w:hAnsi="Arial Narrow" w:cs="Arial Narrow"/>
          <w:color w:val="0070C0"/>
          <w:spacing w:val="-2"/>
          <w:sz w:val="20"/>
          <w:szCs w:val="20"/>
        </w:rPr>
        <w:t>)</w:t>
      </w:r>
      <w:bookmarkEnd w:id="9"/>
    </w:p>
    <w:p w14:paraId="58DBDCB5" w14:textId="74198264" w:rsidR="008D526A" w:rsidRPr="00611E9D"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135EA7">
        <w:rPr>
          <w:rFonts w:ascii="Arial Narrow" w:eastAsia="Times New Roman" w:hAnsi="Arial Narrow" w:cs="Arial Narrow"/>
          <w:strike/>
          <w:spacing w:val="-2"/>
          <w:sz w:val="20"/>
          <w:szCs w:val="20"/>
        </w:rPr>
        <w:t>605  BC</w:t>
      </w:r>
      <w:r w:rsidR="00B65C68" w:rsidRPr="00135EA7">
        <w:rPr>
          <w:rFonts w:ascii="Arial Narrow" w:eastAsia="Times New Roman" w:hAnsi="Arial Narrow" w:cs="Arial Narrow"/>
          <w:strike/>
          <w:spacing w:val="-2"/>
          <w:sz w:val="20"/>
          <w:szCs w:val="20"/>
        </w:rPr>
        <w:t>*</w:t>
      </w:r>
      <w:r w:rsidRPr="00611E9D">
        <w:rPr>
          <w:rFonts w:ascii="Arial Narrow" w:eastAsia="Times New Roman" w:hAnsi="Arial Narrow" w:cs="Arial Narrow"/>
          <w:spacing w:val="-2"/>
          <w:sz w:val="20"/>
          <w:szCs w:val="20"/>
        </w:rPr>
        <w:tab/>
        <w:t xml:space="preserve">Jeremiah put in prison overnight, banned from the temple till 598 </w:t>
      </w:r>
      <w:r w:rsidRPr="00611E9D">
        <w:rPr>
          <w:rFonts w:ascii="Arial Narrow" w:eastAsia="Times New Roman" w:hAnsi="Arial Narrow" w:cs="Arial Narrow"/>
          <w:spacing w:val="-2"/>
          <w:sz w:val="16"/>
          <w:szCs w:val="16"/>
        </w:rPr>
        <w:t>B.C.</w:t>
      </w:r>
      <w:r w:rsidR="00135EA7" w:rsidRPr="00135EA7">
        <w:rPr>
          <w:rFonts w:ascii="Arial Narrow" w:eastAsia="Times New Roman" w:hAnsi="Arial Narrow" w:cs="Arial Narrow"/>
          <w:color w:val="0070C0"/>
          <w:spacing w:val="-2"/>
          <w:sz w:val="16"/>
          <w:szCs w:val="16"/>
        </w:rPr>
        <w:t xml:space="preserve"> (Reference) </w:t>
      </w:r>
      <w:r w:rsidRPr="00135EA7">
        <w:rPr>
          <w:rFonts w:ascii="Arial Narrow" w:eastAsia="Times New Roman" w:hAnsi="Arial Narrow" w:cs="Arial Narrow"/>
          <w:color w:val="0070C0"/>
          <w:spacing w:val="-2"/>
          <w:sz w:val="20"/>
          <w:szCs w:val="20"/>
        </w:rPr>
        <w:t xml:space="preserve"> </w:t>
      </w:r>
      <w:r w:rsidRPr="00611E9D">
        <w:rPr>
          <w:rFonts w:ascii="Arial Narrow" w:eastAsia="Times New Roman" w:hAnsi="Arial Narrow" w:cs="Arial Narrow"/>
          <w:spacing w:val="-2"/>
          <w:sz w:val="20"/>
          <w:szCs w:val="20"/>
        </w:rPr>
        <w:t>(Smith, p. 11)</w:t>
      </w:r>
      <w:r w:rsidR="00B65C68">
        <w:rPr>
          <w:rFonts w:ascii="Arial Narrow" w:eastAsia="Times New Roman" w:hAnsi="Arial Narrow" w:cs="Arial Narrow"/>
          <w:spacing w:val="-2"/>
          <w:sz w:val="20"/>
          <w:szCs w:val="20"/>
        </w:rPr>
        <w:t xml:space="preserve">  </w:t>
      </w:r>
    </w:p>
    <w:p w14:paraId="05AEEFDD" w14:textId="77777777" w:rsidR="008D526A"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135EA7">
        <w:rPr>
          <w:rFonts w:ascii="Arial Narrow" w:eastAsia="Times New Roman" w:hAnsi="Arial Narrow" w:cs="Arial Narrow"/>
          <w:strike/>
          <w:spacing w:val="-2"/>
          <w:sz w:val="20"/>
          <w:szCs w:val="20"/>
        </w:rPr>
        <w:t>605  BC</w:t>
      </w:r>
      <w:r w:rsidRPr="00611E9D">
        <w:rPr>
          <w:rFonts w:ascii="Arial Narrow" w:eastAsia="Times New Roman" w:hAnsi="Arial Narrow" w:cs="Arial Narrow"/>
          <w:spacing w:val="-2"/>
          <w:sz w:val="20"/>
          <w:szCs w:val="20"/>
        </w:rPr>
        <w:tab/>
        <w:t xml:space="preserve">Jeremiah commanded by the Lord to write all prophecies down </w:t>
      </w:r>
      <w:r w:rsidRPr="00135EA7">
        <w:rPr>
          <w:rFonts w:ascii="Arial Narrow" w:eastAsia="Times New Roman" w:hAnsi="Arial Narrow" w:cs="Arial Narrow"/>
          <w:color w:val="0070C0"/>
          <w:spacing w:val="-2"/>
          <w:sz w:val="20"/>
          <w:szCs w:val="20"/>
        </w:rPr>
        <w:t>(Jer. 36:1-8)</w:t>
      </w:r>
    </w:p>
    <w:p w14:paraId="677E6DCE" w14:textId="7400BAF3" w:rsidR="008978D2" w:rsidRPr="00B97F8B" w:rsidRDefault="008978D2"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B97F8B">
        <w:rPr>
          <w:rFonts w:ascii="Arial Narrow" w:eastAsia="Times New Roman" w:hAnsi="Arial Narrow" w:cs="Arial Narrow"/>
          <w:color w:val="FF0000"/>
          <w:spacing w:val="-2"/>
          <w:sz w:val="20"/>
          <w:szCs w:val="20"/>
        </w:rPr>
        <w:t>Jeremiah supported an alliance with Babylonia, NOT Egypt, as king Jehoiakim was practicing.</w:t>
      </w:r>
    </w:p>
    <w:p w14:paraId="5F668D2D" w14:textId="55464717" w:rsidR="008978D2" w:rsidRDefault="008978D2"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sidRPr="00B97F8B">
        <w:rPr>
          <w:rFonts w:ascii="Arial Narrow" w:eastAsia="Times New Roman" w:hAnsi="Arial Narrow" w:cs="Arial Narrow"/>
          <w:color w:val="FF0000"/>
          <w:spacing w:val="-2"/>
          <w:sz w:val="20"/>
          <w:szCs w:val="20"/>
        </w:rPr>
        <w:tab/>
      </w:r>
      <w:r w:rsidRPr="00B97F8B">
        <w:rPr>
          <w:rFonts w:ascii="Arial Narrow" w:eastAsia="Times New Roman" w:hAnsi="Arial Narrow" w:cs="Arial Narrow"/>
          <w:color w:val="FF0000"/>
          <w:spacing w:val="-2"/>
          <w:sz w:val="20"/>
          <w:szCs w:val="20"/>
        </w:rPr>
        <w:tab/>
        <w:t>Jeremiah did not support the idea that Jerusalem could NOT be destroyed.</w:t>
      </w:r>
    </w:p>
    <w:p w14:paraId="1FD467E3" w14:textId="1DE82202" w:rsidR="007432A3" w:rsidRPr="00B97F8B" w:rsidRDefault="007432A3"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t>This would also apply to Lehi and give him cause to depart.  ALL departure routes are an option.</w:t>
      </w:r>
    </w:p>
    <w:p w14:paraId="1595961C" w14:textId="061880E7" w:rsidR="00EE39AE" w:rsidRPr="00B97F8B" w:rsidRDefault="00EE39AE"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sidRPr="00B97F8B">
        <w:rPr>
          <w:rFonts w:ascii="Arial Narrow" w:eastAsia="Times New Roman" w:hAnsi="Arial Narrow" w:cs="Arial Narrow"/>
          <w:color w:val="FF0000"/>
          <w:spacing w:val="-2"/>
          <w:sz w:val="20"/>
          <w:szCs w:val="20"/>
        </w:rPr>
        <w:tab/>
      </w:r>
      <w:r w:rsidRPr="00B97F8B">
        <w:rPr>
          <w:rFonts w:ascii="Arial Narrow" w:eastAsia="Times New Roman" w:hAnsi="Arial Narrow" w:cs="Arial Narrow"/>
          <w:color w:val="FF0000"/>
          <w:spacing w:val="-2"/>
          <w:sz w:val="20"/>
          <w:szCs w:val="20"/>
        </w:rPr>
        <w:tab/>
        <w:t>Yet false prophets such as Hannaniah ben Azur (</w:t>
      </w:r>
      <w:bookmarkStart w:id="10" w:name="_Hlk140994485"/>
      <w:r w:rsidRPr="00B97F8B">
        <w:rPr>
          <w:rFonts w:ascii="Arial Narrow" w:eastAsia="Times New Roman" w:hAnsi="Arial Narrow" w:cs="Arial Narrow"/>
          <w:color w:val="FF0000"/>
          <w:spacing w:val="-2"/>
          <w:sz w:val="20"/>
          <w:szCs w:val="20"/>
        </w:rPr>
        <w:t>see Jer. 28</w:t>
      </w:r>
      <w:bookmarkEnd w:id="10"/>
      <w:r w:rsidRPr="00B97F8B">
        <w:rPr>
          <w:rFonts w:ascii="Arial Narrow" w:eastAsia="Times New Roman" w:hAnsi="Arial Narrow" w:cs="Arial Narrow"/>
          <w:color w:val="FF0000"/>
          <w:spacing w:val="-2"/>
          <w:sz w:val="20"/>
          <w:szCs w:val="20"/>
        </w:rPr>
        <w:t>) predicted the destruction of Babylon shortly.</w:t>
      </w:r>
    </w:p>
    <w:p w14:paraId="6087C771" w14:textId="655702CD" w:rsidR="00EE39AE" w:rsidRPr="00B97F8B" w:rsidRDefault="00EE39AE"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sidRPr="00B97F8B">
        <w:rPr>
          <w:rFonts w:ascii="Arial Narrow" w:eastAsia="Times New Roman" w:hAnsi="Arial Narrow" w:cs="Arial Narrow"/>
          <w:color w:val="FF0000"/>
          <w:spacing w:val="-2"/>
          <w:sz w:val="20"/>
          <w:szCs w:val="20"/>
        </w:rPr>
        <w:tab/>
      </w:r>
      <w:r w:rsidRPr="00B97F8B">
        <w:rPr>
          <w:rFonts w:ascii="Arial Narrow" w:eastAsia="Times New Roman" w:hAnsi="Arial Narrow" w:cs="Arial Narrow"/>
          <w:color w:val="FF0000"/>
          <w:spacing w:val="-2"/>
          <w:sz w:val="20"/>
          <w:szCs w:val="20"/>
        </w:rPr>
        <w:tab/>
        <w:t xml:space="preserve"> Jeremiah’s life is threatened </w:t>
      </w:r>
      <w:bookmarkStart w:id="11" w:name="_Hlk140994516"/>
      <w:r w:rsidRPr="00B97F8B">
        <w:rPr>
          <w:rFonts w:ascii="Arial Narrow" w:eastAsia="Times New Roman" w:hAnsi="Arial Narrow" w:cs="Arial Narrow"/>
          <w:color w:val="FF0000"/>
          <w:spacing w:val="-2"/>
          <w:sz w:val="20"/>
          <w:szCs w:val="20"/>
        </w:rPr>
        <w:t>(Jer. 26:8)</w:t>
      </w:r>
      <w:bookmarkEnd w:id="11"/>
    </w:p>
    <w:p w14:paraId="2334982D" w14:textId="4B7B2040" w:rsidR="008D526A"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605  BC</w:t>
      </w:r>
      <w:r w:rsidRPr="00611E9D">
        <w:rPr>
          <w:rFonts w:ascii="Arial Narrow" w:eastAsia="Times New Roman" w:hAnsi="Arial Narrow" w:cs="Arial Narrow"/>
          <w:spacing w:val="-2"/>
          <w:sz w:val="20"/>
          <w:szCs w:val="20"/>
        </w:rPr>
        <w:tab/>
        <w:t xml:space="preserve">(June) </w:t>
      </w:r>
      <w:r w:rsidRPr="007571C8">
        <w:rPr>
          <w:rFonts w:ascii="Arial Narrow" w:eastAsia="Times New Roman" w:hAnsi="Arial Narrow" w:cs="Arial Narrow"/>
          <w:b/>
          <w:bCs/>
          <w:spacing w:val="-2"/>
          <w:sz w:val="20"/>
          <w:szCs w:val="20"/>
          <w:u w:val="single"/>
        </w:rPr>
        <w:t>Egyptians</w:t>
      </w:r>
      <w:r w:rsidRPr="00611E9D">
        <w:rPr>
          <w:rFonts w:ascii="Arial Narrow" w:eastAsia="Times New Roman" w:hAnsi="Arial Narrow" w:cs="Arial Narrow"/>
          <w:spacing w:val="-2"/>
          <w:sz w:val="20"/>
          <w:szCs w:val="20"/>
        </w:rPr>
        <w:t xml:space="preserve"> (Necho II) </w:t>
      </w:r>
      <w:r w:rsidRPr="008978D2">
        <w:rPr>
          <w:rFonts w:ascii="Arial Narrow" w:eastAsia="Times New Roman" w:hAnsi="Arial Narrow" w:cs="Arial Narrow"/>
          <w:b/>
          <w:bCs/>
          <w:spacing w:val="-2"/>
          <w:sz w:val="20"/>
          <w:szCs w:val="20"/>
        </w:rPr>
        <w:t>beaten</w:t>
      </w:r>
      <w:r w:rsidRPr="00611E9D">
        <w:rPr>
          <w:rFonts w:ascii="Arial Narrow" w:eastAsia="Times New Roman" w:hAnsi="Arial Narrow" w:cs="Arial Narrow"/>
          <w:spacing w:val="-2"/>
          <w:sz w:val="20"/>
          <w:szCs w:val="20"/>
        </w:rPr>
        <w:t xml:space="preserve"> </w:t>
      </w:r>
      <w:r w:rsidRPr="008978D2">
        <w:rPr>
          <w:rFonts w:ascii="Arial Narrow" w:eastAsia="Times New Roman" w:hAnsi="Arial Narrow" w:cs="Arial Narrow"/>
          <w:b/>
          <w:bCs/>
          <w:spacing w:val="-2"/>
          <w:sz w:val="20"/>
          <w:szCs w:val="20"/>
          <w:u w:val="single"/>
        </w:rPr>
        <w:t>by Babylonians</w:t>
      </w:r>
      <w:r w:rsidRPr="00611E9D">
        <w:rPr>
          <w:rFonts w:ascii="Arial Narrow" w:eastAsia="Times New Roman" w:hAnsi="Arial Narrow" w:cs="Arial Narrow"/>
          <w:spacing w:val="-2"/>
          <w:sz w:val="20"/>
          <w:szCs w:val="20"/>
        </w:rPr>
        <w:t xml:space="preserve"> at Carchemish</w:t>
      </w:r>
      <w:r w:rsidR="00135EA7">
        <w:rPr>
          <w:rFonts w:ascii="Arial Narrow" w:eastAsia="Times New Roman" w:hAnsi="Arial Narrow" w:cs="Arial Narrow"/>
          <w:spacing w:val="-2"/>
          <w:sz w:val="20"/>
          <w:szCs w:val="20"/>
        </w:rPr>
        <w:t xml:space="preserve"> </w:t>
      </w:r>
      <w:r w:rsidR="00135EA7" w:rsidRPr="00135EA7">
        <w:rPr>
          <w:rFonts w:ascii="Arial Narrow" w:eastAsia="Times New Roman" w:hAnsi="Arial Narrow" w:cs="Arial Narrow"/>
          <w:color w:val="0070C0"/>
          <w:spacing w:val="-2"/>
          <w:sz w:val="20"/>
          <w:szCs w:val="20"/>
        </w:rPr>
        <w:t xml:space="preserve">(reference) </w:t>
      </w:r>
      <w:r w:rsidRPr="00135EA7">
        <w:rPr>
          <w:rFonts w:ascii="Arial Narrow" w:eastAsia="Times New Roman" w:hAnsi="Arial Narrow" w:cs="Arial Narrow"/>
          <w:color w:val="0070C0"/>
          <w:spacing w:val="-2"/>
          <w:sz w:val="20"/>
          <w:szCs w:val="20"/>
        </w:rPr>
        <w:t xml:space="preserve"> </w:t>
      </w:r>
      <w:r w:rsidRPr="00611E9D">
        <w:rPr>
          <w:rFonts w:ascii="Arial Narrow" w:eastAsia="Times New Roman" w:hAnsi="Arial Narrow" w:cs="Arial Narrow"/>
          <w:spacing w:val="-2"/>
          <w:sz w:val="20"/>
          <w:szCs w:val="20"/>
        </w:rPr>
        <w:t>(Smith, p. 11)</w:t>
      </w:r>
    </w:p>
    <w:p w14:paraId="26F1D3B2" w14:textId="39CDD41B" w:rsidR="00132E10" w:rsidRDefault="00132E10"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Babylon replaces Egypt as world power</w:t>
      </w:r>
    </w:p>
    <w:p w14:paraId="52AA3C0E" w14:textId="0EB5EC23" w:rsidR="00152D1A" w:rsidRPr="00152D1A" w:rsidRDefault="00152D1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152D1A">
        <w:rPr>
          <w:rFonts w:ascii="Arial Narrow" w:eastAsia="Times New Roman" w:hAnsi="Arial Narrow" w:cs="Arial Narrow"/>
          <w:color w:val="FF0000"/>
          <w:spacing w:val="-2"/>
          <w:sz w:val="20"/>
          <w:szCs w:val="20"/>
        </w:rPr>
        <w:t xml:space="preserve">A few princes taken captive (First </w:t>
      </w:r>
      <w:r w:rsidRPr="005F070E">
        <w:rPr>
          <w:rFonts w:ascii="Arial Narrow" w:eastAsia="Times New Roman" w:hAnsi="Arial Narrow" w:cs="Arial Narrow"/>
          <w:color w:val="FF0000"/>
          <w:spacing w:val="-2"/>
          <w:sz w:val="20"/>
          <w:szCs w:val="20"/>
          <w:u w:val="single"/>
        </w:rPr>
        <w:t>Deportation</w:t>
      </w:r>
      <w:r w:rsidRPr="00152D1A">
        <w:rPr>
          <w:rFonts w:ascii="Arial Narrow" w:eastAsia="Times New Roman" w:hAnsi="Arial Narrow" w:cs="Arial Narrow"/>
          <w:color w:val="FF0000"/>
          <w:spacing w:val="-2"/>
          <w:sz w:val="20"/>
          <w:szCs w:val="20"/>
        </w:rPr>
        <w:t xml:space="preserve">)  </w:t>
      </w:r>
      <w:r w:rsidR="00031AE2">
        <w:rPr>
          <w:rFonts w:ascii="Arial Narrow" w:eastAsia="Times New Roman" w:hAnsi="Arial Narrow" w:cs="Arial Narrow"/>
          <w:color w:val="FF0000"/>
          <w:spacing w:val="-2"/>
          <w:sz w:val="20"/>
          <w:szCs w:val="20"/>
        </w:rPr>
        <w:t>(</w:t>
      </w:r>
      <w:r w:rsidRPr="00152D1A">
        <w:rPr>
          <w:rFonts w:ascii="Arial Narrow" w:eastAsia="Times New Roman" w:hAnsi="Arial Narrow" w:cs="Arial Narrow"/>
          <w:color w:val="FF0000"/>
          <w:spacing w:val="-2"/>
          <w:sz w:val="20"/>
          <w:szCs w:val="20"/>
        </w:rPr>
        <w:t xml:space="preserve">Pratt </w:t>
      </w:r>
      <w:r w:rsidR="00031AE2">
        <w:rPr>
          <w:rFonts w:ascii="Arial Narrow" w:eastAsia="Times New Roman" w:hAnsi="Arial Narrow" w:cs="Arial Narrow"/>
          <w:color w:val="FF0000"/>
          <w:spacing w:val="-2"/>
          <w:sz w:val="20"/>
          <w:szCs w:val="20"/>
        </w:rPr>
        <w:t>)</w:t>
      </w:r>
      <w:r>
        <w:rPr>
          <w:rFonts w:ascii="Arial Narrow" w:eastAsia="Times New Roman" w:hAnsi="Arial Narrow" w:cs="Arial Narrow"/>
          <w:color w:val="FF0000"/>
          <w:spacing w:val="-2"/>
          <w:sz w:val="20"/>
          <w:szCs w:val="20"/>
        </w:rPr>
        <w:t xml:space="preserve">    605-604?</w:t>
      </w:r>
    </w:p>
    <w:p w14:paraId="43034162" w14:textId="3698E7DD" w:rsidR="00152D1A" w:rsidRDefault="00152D1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sidRPr="00152D1A">
        <w:rPr>
          <w:rFonts w:ascii="Arial Narrow" w:eastAsia="Times New Roman" w:hAnsi="Arial Narrow" w:cs="Arial Narrow"/>
          <w:color w:val="FF0000"/>
          <w:spacing w:val="-2"/>
          <w:sz w:val="20"/>
          <w:szCs w:val="20"/>
        </w:rPr>
        <w:tab/>
      </w:r>
      <w:r w:rsidRPr="00152D1A">
        <w:rPr>
          <w:rFonts w:ascii="Arial Narrow" w:eastAsia="Times New Roman" w:hAnsi="Arial Narrow" w:cs="Arial Narrow"/>
          <w:color w:val="FF0000"/>
          <w:spacing w:val="-2"/>
          <w:sz w:val="20"/>
          <w:szCs w:val="20"/>
        </w:rPr>
        <w:tab/>
      </w:r>
      <w:r w:rsidRPr="00152D1A">
        <w:rPr>
          <w:rFonts w:ascii="Arial Narrow" w:eastAsia="Times New Roman" w:hAnsi="Arial Narrow" w:cs="Arial Narrow"/>
          <w:color w:val="FF0000"/>
          <w:spacing w:val="-2"/>
          <w:sz w:val="20"/>
          <w:szCs w:val="20"/>
        </w:rPr>
        <w:tab/>
        <w:t>Q. Where is this recorded?</w:t>
      </w:r>
    </w:p>
    <w:p w14:paraId="312DBA0F" w14:textId="3D9F8964" w:rsidR="009B1C2C" w:rsidRDefault="009B1C2C"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p>
    <w:p w14:paraId="33BEB43D" w14:textId="0115B6A2" w:rsidR="008D526A" w:rsidRPr="00611E9D"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605  BC</w:t>
      </w:r>
      <w:r w:rsidRPr="00611E9D">
        <w:rPr>
          <w:rFonts w:ascii="Arial Narrow" w:eastAsia="Times New Roman" w:hAnsi="Arial Narrow" w:cs="Arial Narrow"/>
          <w:spacing w:val="-2"/>
          <w:sz w:val="20"/>
          <w:szCs w:val="20"/>
        </w:rPr>
        <w:tab/>
        <w:t xml:space="preserve">(Sept. 7) Nebuchadnezzar becomes king of </w:t>
      </w:r>
      <w:r w:rsidRPr="0051644D">
        <w:rPr>
          <w:rFonts w:ascii="Arial Narrow" w:eastAsia="Times New Roman" w:hAnsi="Arial Narrow" w:cs="Arial Narrow"/>
          <w:b/>
          <w:bCs/>
          <w:spacing w:val="-2"/>
          <w:sz w:val="20"/>
          <w:szCs w:val="20"/>
          <w:u w:val="single"/>
        </w:rPr>
        <w:t>Babylonia</w:t>
      </w:r>
      <w:r w:rsidRPr="00611E9D">
        <w:rPr>
          <w:rFonts w:ascii="Arial Narrow" w:eastAsia="Times New Roman" w:hAnsi="Arial Narrow" w:cs="Arial Narrow"/>
          <w:spacing w:val="-2"/>
          <w:sz w:val="20"/>
          <w:szCs w:val="20"/>
        </w:rPr>
        <w:t xml:space="preserve"> </w:t>
      </w:r>
      <w:r w:rsidR="00135EA7">
        <w:rPr>
          <w:rFonts w:ascii="Arial Narrow" w:eastAsia="Times New Roman" w:hAnsi="Arial Narrow" w:cs="Arial Narrow"/>
          <w:spacing w:val="-2"/>
          <w:sz w:val="20"/>
          <w:szCs w:val="20"/>
        </w:rPr>
        <w:t xml:space="preserve">  </w:t>
      </w:r>
      <w:r w:rsidR="00135EA7" w:rsidRPr="00135EA7">
        <w:rPr>
          <w:rFonts w:ascii="Arial Narrow" w:eastAsia="Times New Roman" w:hAnsi="Arial Narrow" w:cs="Arial Narrow"/>
          <w:color w:val="0070C0"/>
          <w:spacing w:val="-2"/>
          <w:sz w:val="20"/>
          <w:szCs w:val="20"/>
        </w:rPr>
        <w:t xml:space="preserve">(Reference) </w:t>
      </w:r>
      <w:r w:rsidRPr="00611E9D">
        <w:rPr>
          <w:rFonts w:ascii="Arial Narrow" w:eastAsia="Times New Roman" w:hAnsi="Arial Narrow" w:cs="Arial Narrow"/>
          <w:spacing w:val="-2"/>
          <w:sz w:val="20"/>
          <w:szCs w:val="20"/>
        </w:rPr>
        <w:t>(Smith, p. 11)</w:t>
      </w:r>
    </w:p>
    <w:p w14:paraId="2E75031F" w14:textId="751AA695" w:rsidR="00031AE2" w:rsidRDefault="00031AE2"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 xml:space="preserve"> </w:t>
      </w: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t xml:space="preserve">Did the title “Zedekiah” imply LEGITIMATE kingship and allegiance to Babylonia? </w:t>
      </w:r>
    </w:p>
    <w:p w14:paraId="4922B1F9" w14:textId="77777777" w:rsidR="00031AE2" w:rsidRDefault="00031AE2"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t xml:space="preserve">GUESS:  The “first year” of reign was perhaps traced back to 605 for Zedekiah in place of Jehoiakim </w:t>
      </w:r>
    </w:p>
    <w:p w14:paraId="2298BDEA" w14:textId="6985B276" w:rsidR="00031AE2" w:rsidRDefault="00031AE2"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lastRenderedPageBreak/>
        <w:tab/>
      </w: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t>who rebelled against Babylonia.</w:t>
      </w:r>
    </w:p>
    <w:p w14:paraId="36156359" w14:textId="7CCF5EE2" w:rsidR="008D526A"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604  BC</w:t>
      </w:r>
      <w:r w:rsidRPr="00611E9D">
        <w:rPr>
          <w:rFonts w:ascii="Arial Narrow" w:eastAsia="Times New Roman" w:hAnsi="Arial Narrow" w:cs="Arial Narrow"/>
          <w:spacing w:val="-2"/>
          <w:sz w:val="20"/>
          <w:szCs w:val="20"/>
        </w:rPr>
        <w:tab/>
        <w:t>(1 Nissan) Nebuchadnezzar begins official reign (Smith, p. 11)</w:t>
      </w:r>
    </w:p>
    <w:p w14:paraId="0F0533F4" w14:textId="5D417706" w:rsidR="0051644D" w:rsidRPr="00B97F8B" w:rsidRDefault="0051644D"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B97F8B">
        <w:rPr>
          <w:rFonts w:ascii="Arial Narrow" w:eastAsia="Times New Roman" w:hAnsi="Arial Narrow" w:cs="Arial Narrow"/>
          <w:spacing w:val="-2"/>
          <w:sz w:val="20"/>
          <w:szCs w:val="20"/>
        </w:rPr>
        <w:t>604  BC</w:t>
      </w:r>
      <w:r w:rsidRPr="00B97F8B">
        <w:rPr>
          <w:rFonts w:ascii="Arial Narrow" w:eastAsia="Times New Roman" w:hAnsi="Arial Narrow" w:cs="Arial Narrow"/>
          <w:spacing w:val="-2"/>
          <w:sz w:val="20"/>
          <w:szCs w:val="20"/>
        </w:rPr>
        <w:tab/>
        <w:t xml:space="preserve">Nebuchadnezzar’s armies invade Philistia, Ekron (25 miles from Jerusalem) &amp; Askelon are totally </w:t>
      </w:r>
      <w:r w:rsidRPr="00B97F8B">
        <w:rPr>
          <w:rFonts w:ascii="Arial Narrow" w:eastAsia="Times New Roman" w:hAnsi="Arial Narrow" w:cs="Arial Narrow"/>
          <w:b/>
          <w:bCs/>
          <w:spacing w:val="-2"/>
          <w:sz w:val="20"/>
          <w:szCs w:val="20"/>
        </w:rPr>
        <w:t>destroyed ( p. 26)</w:t>
      </w:r>
    </w:p>
    <w:p w14:paraId="6D912957" w14:textId="77777777" w:rsidR="008D526A"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604  BC</w:t>
      </w:r>
      <w:r w:rsidRPr="00611E9D">
        <w:rPr>
          <w:rFonts w:ascii="Arial Narrow" w:eastAsia="Times New Roman" w:hAnsi="Arial Narrow" w:cs="Arial Narrow"/>
          <w:spacing w:val="-2"/>
          <w:sz w:val="20"/>
          <w:szCs w:val="20"/>
        </w:rPr>
        <w:tab/>
        <w:t xml:space="preserve">Baruch reads words of Jeremiah in temple, King has roll burned </w:t>
      </w:r>
      <w:r w:rsidRPr="00135EA7">
        <w:rPr>
          <w:rFonts w:ascii="Arial Narrow" w:eastAsia="Times New Roman" w:hAnsi="Arial Narrow" w:cs="Arial Narrow"/>
          <w:color w:val="0070C0"/>
          <w:spacing w:val="-2"/>
          <w:sz w:val="20"/>
          <w:szCs w:val="20"/>
        </w:rPr>
        <w:t>(Jer. 36:9-25)</w:t>
      </w:r>
    </w:p>
    <w:p w14:paraId="65AFEF3D" w14:textId="77777777" w:rsidR="007076ED" w:rsidRPr="00611E9D" w:rsidRDefault="007076ED"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p>
    <w:p w14:paraId="74EBF0E7" w14:textId="77777777" w:rsidR="008D526A"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604  BC</w:t>
      </w:r>
      <w:r w:rsidRPr="00611E9D">
        <w:rPr>
          <w:rFonts w:ascii="Arial Narrow" w:eastAsia="Times New Roman" w:hAnsi="Arial Narrow" w:cs="Arial Narrow"/>
          <w:spacing w:val="-2"/>
          <w:sz w:val="20"/>
          <w:szCs w:val="20"/>
        </w:rPr>
        <w:tab/>
        <w:t xml:space="preserve">Jeremiah and Baruch go into hiding </w:t>
      </w:r>
      <w:bookmarkStart w:id="12" w:name="_Hlk140994645"/>
      <w:r w:rsidRPr="00135EA7">
        <w:rPr>
          <w:rFonts w:ascii="Arial Narrow" w:eastAsia="Times New Roman" w:hAnsi="Arial Narrow" w:cs="Arial Narrow"/>
          <w:color w:val="0070C0"/>
          <w:spacing w:val="-2"/>
          <w:sz w:val="20"/>
          <w:szCs w:val="20"/>
        </w:rPr>
        <w:t>(Jer. 36:19,26)</w:t>
      </w:r>
      <w:bookmarkEnd w:id="12"/>
    </w:p>
    <w:p w14:paraId="52169098" w14:textId="77777777" w:rsidR="00F637FB" w:rsidRDefault="00EE39AE"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00F637FB" w:rsidRPr="00F637FB">
        <w:rPr>
          <w:rFonts w:ascii="Arial Narrow" w:eastAsia="Times New Roman" w:hAnsi="Arial Narrow" w:cs="Arial Narrow"/>
          <w:color w:val="FF0000"/>
          <w:spacing w:val="-2"/>
          <w:sz w:val="20"/>
          <w:szCs w:val="20"/>
        </w:rPr>
        <w:t>The prophet Urijah</w:t>
      </w:r>
      <w:r w:rsidR="00F637FB">
        <w:rPr>
          <w:rFonts w:ascii="Arial Narrow" w:eastAsia="Times New Roman" w:hAnsi="Arial Narrow" w:cs="Arial Narrow"/>
          <w:color w:val="FF0000"/>
          <w:spacing w:val="-2"/>
          <w:sz w:val="20"/>
          <w:szCs w:val="20"/>
        </w:rPr>
        <w:t>, who prophesied similar to Jeremiah against the city Jerusalem,</w:t>
      </w:r>
      <w:r w:rsidR="00F637FB" w:rsidRPr="00F637FB">
        <w:rPr>
          <w:rFonts w:ascii="Arial Narrow" w:eastAsia="Times New Roman" w:hAnsi="Arial Narrow" w:cs="Arial Narrow"/>
          <w:color w:val="FF0000"/>
          <w:spacing w:val="-2"/>
          <w:sz w:val="20"/>
          <w:szCs w:val="20"/>
        </w:rPr>
        <w:t xml:space="preserve"> attempted to flee, </w:t>
      </w:r>
    </w:p>
    <w:p w14:paraId="1E4DD1CF" w14:textId="592D7985" w:rsidR="00F637FB" w:rsidRPr="00135EA7" w:rsidRDefault="00F637FB"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0070C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sidRPr="00F637FB">
        <w:rPr>
          <w:rFonts w:ascii="Arial Narrow" w:eastAsia="Times New Roman" w:hAnsi="Arial Narrow" w:cs="Arial Narrow"/>
          <w:color w:val="FF0000"/>
          <w:spacing w:val="-2"/>
          <w:sz w:val="20"/>
          <w:szCs w:val="20"/>
        </w:rPr>
        <w:t>was brought back and executed</w:t>
      </w:r>
      <w:r>
        <w:rPr>
          <w:rFonts w:ascii="Arial Narrow" w:eastAsia="Times New Roman" w:hAnsi="Arial Narrow" w:cs="Arial Narrow"/>
          <w:color w:val="FF0000"/>
          <w:spacing w:val="-2"/>
          <w:sz w:val="20"/>
          <w:szCs w:val="20"/>
        </w:rPr>
        <w:t xml:space="preserve"> by Jehoiakim </w:t>
      </w:r>
      <w:r w:rsidRPr="00135EA7">
        <w:rPr>
          <w:rFonts w:ascii="Arial Narrow" w:eastAsia="Times New Roman" w:hAnsi="Arial Narrow" w:cs="Arial Narrow"/>
          <w:color w:val="0070C0"/>
          <w:spacing w:val="-2"/>
          <w:sz w:val="20"/>
          <w:szCs w:val="20"/>
        </w:rPr>
        <w:t xml:space="preserve"> </w:t>
      </w:r>
      <w:bookmarkStart w:id="13" w:name="_Hlk140994672"/>
      <w:r w:rsidRPr="00135EA7">
        <w:rPr>
          <w:rFonts w:ascii="Arial Narrow" w:eastAsia="Times New Roman" w:hAnsi="Arial Narrow" w:cs="Arial Narrow"/>
          <w:color w:val="0070C0"/>
          <w:spacing w:val="-2"/>
          <w:sz w:val="20"/>
          <w:szCs w:val="20"/>
        </w:rPr>
        <w:t>(see Jeremiah 26:2</w:t>
      </w:r>
      <w:r w:rsidR="001D07CB" w:rsidRPr="00135EA7">
        <w:rPr>
          <w:rFonts w:ascii="Arial Narrow" w:eastAsia="Times New Roman" w:hAnsi="Arial Narrow" w:cs="Arial Narrow"/>
          <w:color w:val="0070C0"/>
          <w:spacing w:val="-2"/>
          <w:sz w:val="20"/>
          <w:szCs w:val="20"/>
        </w:rPr>
        <w:t>0-24</w:t>
      </w:r>
      <w:r w:rsidRPr="00135EA7">
        <w:rPr>
          <w:rFonts w:ascii="Arial Narrow" w:eastAsia="Times New Roman" w:hAnsi="Arial Narrow" w:cs="Arial Narrow"/>
          <w:color w:val="0070C0"/>
          <w:spacing w:val="-2"/>
          <w:sz w:val="20"/>
          <w:szCs w:val="20"/>
        </w:rPr>
        <w:t>)</w:t>
      </w:r>
      <w:bookmarkEnd w:id="13"/>
    </w:p>
    <w:p w14:paraId="1A85C954" w14:textId="313DC055" w:rsidR="008D526A"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604  BC</w:t>
      </w:r>
      <w:r w:rsidRPr="00611E9D">
        <w:rPr>
          <w:rFonts w:ascii="Arial Narrow" w:eastAsia="Times New Roman" w:hAnsi="Arial Narrow" w:cs="Arial Narrow"/>
          <w:spacing w:val="-2"/>
          <w:sz w:val="20"/>
          <w:szCs w:val="20"/>
        </w:rPr>
        <w:tab/>
        <w:t xml:space="preserve">Jeremiah commanded by the Lord to rewrite all prophecies </w:t>
      </w:r>
      <w:bookmarkStart w:id="14" w:name="_Hlk140994688"/>
      <w:r w:rsidRPr="00135EA7">
        <w:rPr>
          <w:rFonts w:ascii="Arial Narrow" w:eastAsia="Times New Roman" w:hAnsi="Arial Narrow" w:cs="Arial Narrow"/>
          <w:color w:val="0070C0"/>
          <w:spacing w:val="-2"/>
          <w:sz w:val="20"/>
          <w:szCs w:val="20"/>
        </w:rPr>
        <w:t>(Jer. 36:27-32)</w:t>
      </w:r>
      <w:bookmarkEnd w:id="14"/>
    </w:p>
    <w:p w14:paraId="1989554A" w14:textId="77777777" w:rsidR="008D526A" w:rsidRPr="00611E9D"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604  BC</w:t>
      </w:r>
      <w:r w:rsidRPr="00611E9D">
        <w:rPr>
          <w:rFonts w:ascii="Arial Narrow" w:eastAsia="Times New Roman" w:hAnsi="Arial Narrow" w:cs="Arial Narrow"/>
          <w:spacing w:val="-2"/>
          <w:sz w:val="20"/>
          <w:szCs w:val="20"/>
        </w:rPr>
        <w:tab/>
        <w:t>Daniels prophecy of 70 years of captivity for Judah (Smith, p. 11-12)</w:t>
      </w:r>
    </w:p>
    <w:p w14:paraId="4499AD15" w14:textId="75DB4953" w:rsidR="008D526A" w:rsidRPr="00611E9D"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60</w:t>
      </w:r>
      <w:r w:rsidR="0051644D">
        <w:rPr>
          <w:rFonts w:ascii="Arial Narrow" w:eastAsia="Times New Roman" w:hAnsi="Arial Narrow" w:cs="Arial Narrow"/>
          <w:spacing w:val="-2"/>
          <w:sz w:val="20"/>
          <w:szCs w:val="20"/>
        </w:rPr>
        <w:t>4/</w:t>
      </w:r>
      <w:r w:rsidRPr="00611E9D">
        <w:rPr>
          <w:rFonts w:ascii="Arial Narrow" w:eastAsia="Times New Roman" w:hAnsi="Arial Narrow" w:cs="Arial Narrow"/>
          <w:spacing w:val="-2"/>
          <w:sz w:val="20"/>
          <w:szCs w:val="20"/>
        </w:rPr>
        <w:t>3  BC</w:t>
      </w:r>
      <w:r w:rsidRPr="00611E9D">
        <w:rPr>
          <w:rFonts w:ascii="Arial Narrow" w:eastAsia="Times New Roman" w:hAnsi="Arial Narrow" w:cs="Arial Narrow"/>
          <w:spacing w:val="-2"/>
          <w:sz w:val="20"/>
          <w:szCs w:val="20"/>
        </w:rPr>
        <w:tab/>
      </w:r>
      <w:r w:rsidRPr="0051644D">
        <w:rPr>
          <w:rFonts w:ascii="Arial Narrow" w:eastAsia="Times New Roman" w:hAnsi="Arial Narrow" w:cs="Arial Narrow"/>
          <w:b/>
          <w:bCs/>
          <w:spacing w:val="-2"/>
          <w:sz w:val="20"/>
          <w:szCs w:val="20"/>
          <w:u w:val="single"/>
        </w:rPr>
        <w:t>Babylonia</w:t>
      </w:r>
      <w:r w:rsidRPr="00611E9D">
        <w:rPr>
          <w:rFonts w:ascii="Arial Narrow" w:eastAsia="Times New Roman" w:hAnsi="Arial Narrow" w:cs="Arial Narrow"/>
          <w:spacing w:val="-2"/>
          <w:sz w:val="20"/>
          <w:szCs w:val="20"/>
        </w:rPr>
        <w:t xml:space="preserve"> captures Gaza (Smith, p. 12)</w:t>
      </w:r>
      <w:r w:rsidR="0051644D">
        <w:rPr>
          <w:rFonts w:ascii="Arial Narrow" w:eastAsia="Times New Roman" w:hAnsi="Arial Narrow" w:cs="Arial Narrow"/>
          <w:spacing w:val="-2"/>
          <w:sz w:val="20"/>
          <w:szCs w:val="20"/>
        </w:rPr>
        <w:t xml:space="preserve">   </w:t>
      </w:r>
      <w:r w:rsidR="0051644D" w:rsidRPr="008978D2">
        <w:rPr>
          <w:rFonts w:ascii="Arial Narrow" w:eastAsia="Times New Roman" w:hAnsi="Arial Narrow" w:cs="Arial Narrow"/>
          <w:b/>
          <w:bCs/>
          <w:spacing w:val="-2"/>
          <w:sz w:val="20"/>
          <w:szCs w:val="20"/>
        </w:rPr>
        <w:t>Judah is under control of Babylonia</w:t>
      </w:r>
      <w:r w:rsidR="0051644D">
        <w:rPr>
          <w:rFonts w:ascii="Arial Narrow" w:eastAsia="Times New Roman" w:hAnsi="Arial Narrow" w:cs="Arial Narrow"/>
          <w:spacing w:val="-2"/>
          <w:sz w:val="20"/>
          <w:szCs w:val="20"/>
        </w:rPr>
        <w:t>.</w:t>
      </w:r>
    </w:p>
    <w:p w14:paraId="7F314D43" w14:textId="77777777" w:rsidR="0051644D" w:rsidRPr="00CE4D21"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sidRPr="00611E9D">
        <w:rPr>
          <w:rFonts w:ascii="Arial Narrow" w:eastAsia="Times New Roman" w:hAnsi="Arial Narrow" w:cs="Arial Narrow"/>
          <w:spacing w:val="-2"/>
          <w:sz w:val="20"/>
          <w:szCs w:val="20"/>
        </w:rPr>
        <w:t>601  BC</w:t>
      </w:r>
      <w:r w:rsidRPr="00611E9D">
        <w:rPr>
          <w:rFonts w:ascii="Arial Narrow" w:eastAsia="Times New Roman" w:hAnsi="Arial Narrow" w:cs="Arial Narrow"/>
          <w:spacing w:val="-2"/>
          <w:sz w:val="20"/>
          <w:szCs w:val="20"/>
        </w:rPr>
        <w:tab/>
        <w:t>Egypt recaptures Gaza (Smith, p. 12)</w:t>
      </w:r>
      <w:r w:rsidR="0051644D">
        <w:rPr>
          <w:rFonts w:ascii="Arial Narrow" w:eastAsia="Times New Roman" w:hAnsi="Arial Narrow" w:cs="Arial Narrow"/>
          <w:spacing w:val="-2"/>
          <w:sz w:val="20"/>
          <w:szCs w:val="20"/>
        </w:rPr>
        <w:t xml:space="preserve">??? </w:t>
      </w:r>
      <w:r w:rsidR="0051644D" w:rsidRPr="00CE4D21">
        <w:rPr>
          <w:rFonts w:ascii="Arial Narrow" w:eastAsia="Times New Roman" w:hAnsi="Arial Narrow" w:cs="Arial Narrow"/>
          <w:color w:val="FF0000"/>
          <w:spacing w:val="-2"/>
          <w:sz w:val="20"/>
          <w:szCs w:val="20"/>
        </w:rPr>
        <w:t xml:space="preserve"> [Chadwick says this battle was in Sinai and that Nebuchadnezzar withdrew.</w:t>
      </w:r>
    </w:p>
    <w:p w14:paraId="5691D71E" w14:textId="3308CF49" w:rsidR="008D526A" w:rsidRPr="00CE4D21" w:rsidRDefault="0051644D"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sidRPr="00CE4D21">
        <w:rPr>
          <w:rFonts w:ascii="Arial Narrow" w:eastAsia="Times New Roman" w:hAnsi="Arial Narrow" w:cs="Arial Narrow"/>
          <w:color w:val="FF0000"/>
          <w:spacing w:val="-2"/>
          <w:sz w:val="20"/>
          <w:szCs w:val="20"/>
        </w:rPr>
        <w:tab/>
      </w:r>
      <w:r w:rsidRPr="00CE4D21">
        <w:rPr>
          <w:rFonts w:ascii="Arial Narrow" w:eastAsia="Times New Roman" w:hAnsi="Arial Narrow" w:cs="Arial Narrow"/>
          <w:color w:val="FF0000"/>
          <w:spacing w:val="-2"/>
          <w:sz w:val="20"/>
          <w:szCs w:val="20"/>
        </w:rPr>
        <w:tab/>
      </w:r>
      <w:r w:rsidR="00CE4D21" w:rsidRPr="00CE4D21">
        <w:rPr>
          <w:rFonts w:ascii="Arial Narrow" w:eastAsia="Times New Roman" w:hAnsi="Arial Narrow" w:cs="Arial Narrow"/>
          <w:color w:val="FF0000"/>
          <w:spacing w:val="-2"/>
          <w:sz w:val="20"/>
          <w:szCs w:val="20"/>
        </w:rPr>
        <w:t>bu</w:t>
      </w:r>
      <w:r w:rsidRPr="00CE4D21">
        <w:rPr>
          <w:rFonts w:ascii="Arial Narrow" w:eastAsia="Times New Roman" w:hAnsi="Arial Narrow" w:cs="Arial Narrow"/>
          <w:color w:val="FF0000"/>
          <w:spacing w:val="-2"/>
          <w:sz w:val="20"/>
          <w:szCs w:val="20"/>
        </w:rPr>
        <w:t xml:space="preserve">t that Egypt did not venture beyond their own borders again </w:t>
      </w:r>
      <w:r w:rsidRPr="00135EA7">
        <w:rPr>
          <w:rFonts w:ascii="Arial Narrow" w:eastAsia="Times New Roman" w:hAnsi="Arial Narrow" w:cs="Arial Narrow"/>
          <w:color w:val="0070C0"/>
          <w:spacing w:val="-2"/>
          <w:sz w:val="20"/>
          <w:szCs w:val="20"/>
        </w:rPr>
        <w:t xml:space="preserve">(see 2 Kgs. 24:7)  </w:t>
      </w:r>
      <w:r w:rsidRPr="00CE4D21">
        <w:rPr>
          <w:rFonts w:ascii="Arial Narrow" w:eastAsia="Times New Roman" w:hAnsi="Arial Narrow" w:cs="Arial Narrow"/>
          <w:color w:val="FF0000"/>
          <w:spacing w:val="-2"/>
          <w:sz w:val="20"/>
          <w:szCs w:val="20"/>
        </w:rPr>
        <w:t xml:space="preserve">(p. 27)] </w:t>
      </w:r>
    </w:p>
    <w:p w14:paraId="0D25B214" w14:textId="66FD70A4" w:rsidR="00B65C68" w:rsidRDefault="00B65C68"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sidRPr="00B65C68">
        <w:rPr>
          <w:rFonts w:ascii="Arial Narrow" w:eastAsia="Times New Roman" w:hAnsi="Arial Narrow" w:cs="Arial Narrow"/>
          <w:color w:val="FF0000"/>
          <w:spacing w:val="-2"/>
          <w:sz w:val="20"/>
          <w:szCs w:val="20"/>
        </w:rPr>
        <w:t>601 BC</w:t>
      </w:r>
      <w:r w:rsidRPr="00B65C68">
        <w:rPr>
          <w:rFonts w:ascii="Arial Narrow" w:eastAsia="Times New Roman" w:hAnsi="Arial Narrow" w:cs="Arial Narrow"/>
          <w:color w:val="FF0000"/>
          <w:spacing w:val="-2"/>
          <w:sz w:val="20"/>
          <w:szCs w:val="20"/>
        </w:rPr>
        <w:tab/>
        <w:t xml:space="preserve">Jeremiah put into stocks for a day and night </w:t>
      </w:r>
      <w:r w:rsidRPr="00135EA7">
        <w:rPr>
          <w:rFonts w:ascii="Arial Narrow" w:eastAsia="Times New Roman" w:hAnsi="Arial Narrow" w:cs="Arial Narrow"/>
          <w:color w:val="0070C0"/>
          <w:spacing w:val="-2"/>
          <w:sz w:val="20"/>
          <w:szCs w:val="20"/>
        </w:rPr>
        <w:t>(Jeremiah 20:2)</w:t>
      </w:r>
    </w:p>
    <w:p w14:paraId="11FB7FD6" w14:textId="08952B63" w:rsidR="00740336" w:rsidRDefault="00740336"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601  BC</w:t>
      </w:r>
      <w:r>
        <w:rPr>
          <w:rFonts w:ascii="Arial Narrow" w:eastAsia="Times New Roman" w:hAnsi="Arial Narrow" w:cs="Arial Narrow"/>
          <w:color w:val="FF0000"/>
          <w:spacing w:val="-2"/>
          <w:sz w:val="20"/>
          <w:szCs w:val="20"/>
        </w:rPr>
        <w:tab/>
      </w:r>
      <w:r w:rsidR="00132E10">
        <w:rPr>
          <w:rFonts w:ascii="Arial Narrow" w:eastAsia="Times New Roman" w:hAnsi="Arial Narrow" w:cs="Arial Narrow"/>
          <w:color w:val="FF0000"/>
          <w:spacing w:val="-2"/>
          <w:sz w:val="20"/>
          <w:szCs w:val="20"/>
        </w:rPr>
        <w:tab/>
        <w:t xml:space="preserve">PROPOSED </w:t>
      </w:r>
      <w:r>
        <w:rPr>
          <w:rFonts w:ascii="Arial Narrow" w:eastAsia="Times New Roman" w:hAnsi="Arial Narrow" w:cs="Arial Narrow"/>
          <w:color w:val="FF0000"/>
          <w:spacing w:val="-2"/>
          <w:sz w:val="20"/>
          <w:szCs w:val="20"/>
        </w:rPr>
        <w:t>LEHI DEPARTS  April 6 1BC  (Pratt)</w:t>
      </w:r>
    </w:p>
    <w:p w14:paraId="157E5CAE" w14:textId="5AAD3178" w:rsidR="00740336" w:rsidRDefault="00740336"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sidR="00132E10">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Q.  How is this the “first year of the reign of Zedekiah?</w:t>
      </w:r>
    </w:p>
    <w:p w14:paraId="59C73AFE" w14:textId="1465F145" w:rsidR="00C11DB3" w:rsidRDefault="00C11DB3"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t xml:space="preserve">          Pratt: See Jeremiah 27:1, 3 where Jehoiakim is mentioned with Zedekiah.</w:t>
      </w:r>
    </w:p>
    <w:p w14:paraId="313EF04D" w14:textId="059194CE" w:rsidR="00463C9B" w:rsidRDefault="00EF11D4" w:rsidP="002A4BBE">
      <w:pPr>
        <w:widowControl w:val="0"/>
        <w:tabs>
          <w:tab w:val="left" w:pos="1008"/>
          <w:tab w:val="left" w:pos="1728"/>
          <w:tab w:val="left" w:pos="2448"/>
        </w:tabs>
        <w:suppressAutoHyphens/>
        <w:autoSpaceDE w:val="0"/>
        <w:autoSpaceDN w:val="0"/>
        <w:adjustRightInd w:val="0"/>
        <w:spacing w:after="0" w:line="240" w:lineRule="atLeast"/>
        <w:ind w:left="2160"/>
        <w:rPr>
          <w:rFonts w:ascii="Arial Narrow" w:eastAsia="Times New Roman" w:hAnsi="Arial Narrow" w:cs="Arial Narrow"/>
          <w:color w:val="FF0000"/>
          <w:spacing w:val="-2"/>
          <w:sz w:val="20"/>
          <w:szCs w:val="20"/>
          <w:lang w:val="en"/>
        </w:rPr>
      </w:pPr>
      <w:r>
        <w:rPr>
          <w:rFonts w:ascii="Arial Narrow" w:eastAsia="Times New Roman" w:hAnsi="Arial Narrow" w:cs="Arial Narrow"/>
          <w:color w:val="FF0000"/>
          <w:spacing w:val="-2"/>
          <w:sz w:val="20"/>
          <w:szCs w:val="20"/>
          <w:lang w:val="en"/>
        </w:rPr>
        <w:t xml:space="preserve">Pratt: </w:t>
      </w:r>
      <w:r w:rsidR="00A90109" w:rsidRPr="00A90109">
        <w:rPr>
          <w:rFonts w:ascii="Arial Narrow" w:eastAsia="Times New Roman" w:hAnsi="Arial Narrow" w:cs="Arial Narrow"/>
          <w:color w:val="FF0000"/>
          <w:spacing w:val="-2"/>
          <w:sz w:val="20"/>
          <w:szCs w:val="20"/>
          <w:lang w:val="en"/>
        </w:rPr>
        <w:t>Lehi's departure in the spring of 601 BC would fit well with Nephi's statement that Jerusalem had been destroyed "immediately after my father left Jerusalem" (2 Nephi 25:10). That is, Nephi would not have been referring to the final destruction of Jerusalem in 587 BC, but rather to the first destruction which occurred in Dec., 601 BC.</w:t>
      </w:r>
    </w:p>
    <w:p w14:paraId="17556CA0" w14:textId="77777777" w:rsidR="007432A3" w:rsidRDefault="007432A3"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lang w:val="en"/>
        </w:rPr>
      </w:pPr>
    </w:p>
    <w:p w14:paraId="62203187" w14:textId="7B61C23C" w:rsidR="007432A3" w:rsidRDefault="007432A3"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lang w:val="en"/>
        </w:rPr>
      </w:pPr>
      <w:r>
        <w:rPr>
          <w:rFonts w:ascii="Arial Narrow" w:eastAsia="Times New Roman" w:hAnsi="Arial Narrow" w:cs="Arial Narrow"/>
          <w:color w:val="FF0000"/>
          <w:spacing w:val="-2"/>
          <w:sz w:val="20"/>
          <w:szCs w:val="20"/>
          <w:lang w:val="en"/>
        </w:rPr>
        <w:tab/>
      </w:r>
      <w:r>
        <w:rPr>
          <w:rFonts w:ascii="Arial Narrow" w:eastAsia="Times New Roman" w:hAnsi="Arial Narrow" w:cs="Arial Narrow"/>
          <w:color w:val="FF0000"/>
          <w:spacing w:val="-2"/>
          <w:sz w:val="20"/>
          <w:szCs w:val="20"/>
          <w:lang w:val="en"/>
        </w:rPr>
        <w:tab/>
        <w:t>ALL departure routes are possible.</w:t>
      </w:r>
    </w:p>
    <w:p w14:paraId="44E1EE85" w14:textId="77777777" w:rsidR="00534E40" w:rsidRDefault="00534E40"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u w:val="single"/>
          <w:lang w:val="en"/>
        </w:rPr>
      </w:pPr>
    </w:p>
    <w:p w14:paraId="482CD18C" w14:textId="77777777" w:rsidR="00534E40" w:rsidRDefault="00534E40"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u w:val="single"/>
          <w:lang w:val="en"/>
        </w:rPr>
      </w:pPr>
    </w:p>
    <w:p w14:paraId="2D18F9AF" w14:textId="77777777" w:rsidR="00534E40" w:rsidRDefault="00534E40"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p>
    <w:p w14:paraId="2A67FCEE" w14:textId="47C25EA1" w:rsidR="00F873D8" w:rsidRDefault="00F873D8"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601  BC</w:t>
      </w:r>
      <w:r>
        <w:rPr>
          <w:rFonts w:ascii="Arial Narrow" w:eastAsia="Times New Roman" w:hAnsi="Arial Narrow" w:cs="Arial Narrow"/>
          <w:color w:val="FF0000"/>
          <w:spacing w:val="-2"/>
          <w:sz w:val="20"/>
          <w:szCs w:val="20"/>
        </w:rPr>
        <w:tab/>
        <w:t xml:space="preserve">Pratt proposes FIRST </w:t>
      </w:r>
      <w:r w:rsidR="00031AE2">
        <w:rPr>
          <w:rFonts w:ascii="Arial Narrow" w:eastAsia="Times New Roman" w:hAnsi="Arial Narrow" w:cs="Arial Narrow"/>
          <w:color w:val="FF0000"/>
          <w:spacing w:val="-2"/>
          <w:sz w:val="20"/>
          <w:szCs w:val="20"/>
        </w:rPr>
        <w:t>“</w:t>
      </w:r>
      <w:r>
        <w:rPr>
          <w:rFonts w:ascii="Arial Narrow" w:eastAsia="Times New Roman" w:hAnsi="Arial Narrow" w:cs="Arial Narrow"/>
          <w:color w:val="FF0000"/>
          <w:spacing w:val="-2"/>
          <w:sz w:val="20"/>
          <w:szCs w:val="20"/>
        </w:rPr>
        <w:t>DESTRUCTION</w:t>
      </w:r>
      <w:r w:rsidR="00031AE2">
        <w:rPr>
          <w:rFonts w:ascii="Arial Narrow" w:eastAsia="Times New Roman" w:hAnsi="Arial Narrow" w:cs="Arial Narrow"/>
          <w:color w:val="FF0000"/>
          <w:spacing w:val="-2"/>
          <w:sz w:val="20"/>
          <w:szCs w:val="20"/>
        </w:rPr>
        <w:t>”</w:t>
      </w:r>
      <w:r>
        <w:rPr>
          <w:rFonts w:ascii="Arial Narrow" w:eastAsia="Times New Roman" w:hAnsi="Arial Narrow" w:cs="Arial Narrow"/>
          <w:color w:val="FF0000"/>
          <w:spacing w:val="-2"/>
          <w:sz w:val="20"/>
          <w:szCs w:val="20"/>
        </w:rPr>
        <w:t xml:space="preserve"> OF JERUSALEM</w:t>
      </w:r>
    </w:p>
    <w:p w14:paraId="4030CE93" w14:textId="77777777" w:rsidR="00F873D8" w:rsidRDefault="00F873D8"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p>
    <w:p w14:paraId="41548620" w14:textId="77777777" w:rsidR="00F873D8" w:rsidRPr="00F873D8" w:rsidRDefault="00F873D8"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color w:val="FF0000"/>
          <w:spacing w:val="-2"/>
          <w:sz w:val="20"/>
          <w:szCs w:val="20"/>
          <w:lang w:val="en"/>
        </w:rPr>
      </w:pPr>
      <w:r w:rsidRPr="00F873D8">
        <w:rPr>
          <w:rFonts w:ascii="Arial Narrow" w:eastAsia="Times New Roman" w:hAnsi="Arial Narrow" w:cs="Arial Narrow"/>
          <w:color w:val="FF0000"/>
          <w:spacing w:val="-2"/>
          <w:sz w:val="20"/>
          <w:szCs w:val="20"/>
          <w:lang w:val="en"/>
        </w:rPr>
        <w:t xml:space="preserve">Pratt writes:  In the fourth year of Jehoiakim, Babylon's spreading dominion met Egypt head on at the Battle of Carchemish, an Egyptian stronghold north of Jerusalem in Syria </w:t>
      </w:r>
      <w:r w:rsidRPr="00135EA7">
        <w:rPr>
          <w:rFonts w:ascii="Arial Narrow" w:eastAsia="Times New Roman" w:hAnsi="Arial Narrow" w:cs="Arial Narrow"/>
          <w:color w:val="0070C0"/>
          <w:spacing w:val="-2"/>
          <w:sz w:val="20"/>
          <w:szCs w:val="20"/>
          <w:lang w:val="en"/>
        </w:rPr>
        <w:t xml:space="preserve">(Jer. 46:2). </w:t>
      </w:r>
      <w:r w:rsidRPr="00F873D8">
        <w:rPr>
          <w:rFonts w:ascii="Arial Narrow" w:eastAsia="Times New Roman" w:hAnsi="Arial Narrow" w:cs="Arial Narrow"/>
          <w:color w:val="FF0000"/>
          <w:spacing w:val="-2"/>
          <w:sz w:val="20"/>
          <w:szCs w:val="20"/>
          <w:lang w:val="en"/>
        </w:rPr>
        <w:t xml:space="preserve">There, in May-June of 605 BC,[6] Nebuchadnezzar, the crown prince of Babylon, defeated Necho. Nebuchadnezzar immediately went to each of the countries which had been under Egyptian rule and took a few captives from among their princes,[7] apparently without further battle. Daniel was among that first group deported to Babylon </w:t>
      </w:r>
      <w:bookmarkStart w:id="15" w:name="_Hlk140994839"/>
      <w:r w:rsidRPr="00135EA7">
        <w:rPr>
          <w:rFonts w:ascii="Arial Narrow" w:eastAsia="Times New Roman" w:hAnsi="Arial Narrow" w:cs="Arial Narrow"/>
          <w:color w:val="0070C0"/>
          <w:spacing w:val="-2"/>
          <w:sz w:val="20"/>
          <w:szCs w:val="20"/>
          <w:lang w:val="en"/>
        </w:rPr>
        <w:t>(Dan. 1:1,3,6).[</w:t>
      </w:r>
      <w:bookmarkEnd w:id="15"/>
      <w:r w:rsidRPr="00F873D8">
        <w:rPr>
          <w:rFonts w:ascii="Arial Narrow" w:eastAsia="Times New Roman" w:hAnsi="Arial Narrow" w:cs="Arial Narrow"/>
          <w:color w:val="FF0000"/>
          <w:spacing w:val="-2"/>
          <w:sz w:val="20"/>
          <w:szCs w:val="20"/>
          <w:lang w:val="en"/>
        </w:rPr>
        <w:t>8] In August, Nebuchadnezzar received word of his father's death, and he returned to Babylon and was crowned king in Sep 605 BC.[9]</w:t>
      </w:r>
    </w:p>
    <w:p w14:paraId="62AA4FA4" w14:textId="77777777" w:rsidR="00F873D8" w:rsidRPr="00F873D8" w:rsidRDefault="00F873D8"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b/>
          <w:bCs/>
          <w:color w:val="FF0000"/>
          <w:spacing w:val="-2"/>
          <w:sz w:val="20"/>
          <w:szCs w:val="20"/>
          <w:lang w:val="en"/>
        </w:rPr>
      </w:pPr>
      <w:r w:rsidRPr="00F873D8">
        <w:rPr>
          <w:rFonts w:ascii="Arial Narrow" w:eastAsia="Times New Roman" w:hAnsi="Arial Narrow" w:cs="Arial Narrow"/>
          <w:b/>
          <w:bCs/>
          <w:color w:val="FF0000"/>
          <w:spacing w:val="-2"/>
          <w:sz w:val="20"/>
          <w:szCs w:val="20"/>
          <w:lang w:val="en"/>
        </w:rPr>
        <w:t>1.2 The first destruction of Jerusalem.</w:t>
      </w:r>
    </w:p>
    <w:p w14:paraId="30CEC0E5" w14:textId="77777777" w:rsidR="004F3B02" w:rsidRDefault="00F873D8"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color w:val="FF0000"/>
          <w:spacing w:val="-2"/>
          <w:sz w:val="20"/>
          <w:szCs w:val="20"/>
          <w:lang w:val="en"/>
        </w:rPr>
      </w:pPr>
      <w:r w:rsidRPr="00F873D8">
        <w:rPr>
          <w:rFonts w:ascii="Arial Narrow" w:eastAsia="Times New Roman" w:hAnsi="Arial Narrow" w:cs="Arial Narrow"/>
          <w:color w:val="FF0000"/>
          <w:spacing w:val="-2"/>
          <w:sz w:val="20"/>
          <w:szCs w:val="20"/>
          <w:u w:val="single"/>
          <w:lang w:val="en"/>
        </w:rPr>
        <w:t xml:space="preserve">According to a Babylonian account, during the next year each of the kings of Syro-Palestine (which included Jehoiakim) appeared before Nebuchadnezzar and paid him an annual tribute.[10] The Old Testament records that Jehoiakim paid the tribute for </w:t>
      </w:r>
      <w:r w:rsidRPr="004F3B02">
        <w:rPr>
          <w:rFonts w:ascii="Arial Narrow" w:eastAsia="Times New Roman" w:hAnsi="Arial Narrow" w:cs="Arial Narrow"/>
          <w:b/>
          <w:bCs/>
          <w:color w:val="FF0000"/>
          <w:spacing w:val="-2"/>
          <w:sz w:val="20"/>
          <w:szCs w:val="20"/>
          <w:u w:val="single"/>
          <w:lang w:val="en"/>
        </w:rPr>
        <w:t>three years</w:t>
      </w:r>
      <w:r w:rsidRPr="00F873D8">
        <w:rPr>
          <w:rFonts w:ascii="Arial Narrow" w:eastAsia="Times New Roman" w:hAnsi="Arial Narrow" w:cs="Arial Narrow"/>
          <w:color w:val="FF0000"/>
          <w:spacing w:val="-2"/>
          <w:sz w:val="20"/>
          <w:szCs w:val="20"/>
          <w:u w:val="single"/>
          <w:lang w:val="en"/>
        </w:rPr>
        <w:t xml:space="preserve"> </w:t>
      </w:r>
      <w:bookmarkStart w:id="16" w:name="_Hlk140994862"/>
      <w:r w:rsidRPr="00135EA7">
        <w:rPr>
          <w:rFonts w:ascii="Arial Narrow" w:eastAsia="Times New Roman" w:hAnsi="Arial Narrow" w:cs="Arial Narrow"/>
          <w:color w:val="0070C0"/>
          <w:spacing w:val="-2"/>
          <w:sz w:val="20"/>
          <w:szCs w:val="20"/>
          <w:u w:val="single"/>
          <w:lang w:val="en"/>
        </w:rPr>
        <w:t xml:space="preserve">(2 Kings 24:1) </w:t>
      </w:r>
      <w:bookmarkEnd w:id="16"/>
      <w:r w:rsidRPr="00F873D8">
        <w:rPr>
          <w:rFonts w:ascii="Arial Narrow" w:eastAsia="Times New Roman" w:hAnsi="Arial Narrow" w:cs="Arial Narrow"/>
          <w:color w:val="FF0000"/>
          <w:spacing w:val="-2"/>
          <w:sz w:val="20"/>
          <w:szCs w:val="20"/>
          <w:u w:val="single"/>
          <w:lang w:val="en"/>
        </w:rPr>
        <w:t xml:space="preserve">and the Babylonian record confirms that for the three years of </w:t>
      </w:r>
      <w:r w:rsidRPr="004F3B02">
        <w:rPr>
          <w:rFonts w:ascii="Arial Narrow" w:eastAsia="Times New Roman" w:hAnsi="Arial Narrow" w:cs="Arial Narrow"/>
          <w:b/>
          <w:bCs/>
          <w:color w:val="FF0000"/>
          <w:spacing w:val="-2"/>
          <w:sz w:val="20"/>
          <w:szCs w:val="20"/>
          <w:u w:val="single"/>
          <w:lang w:val="en"/>
        </w:rPr>
        <w:t>604, 603 and 602</w:t>
      </w:r>
      <w:r w:rsidRPr="00F873D8">
        <w:rPr>
          <w:rFonts w:ascii="Arial Narrow" w:eastAsia="Times New Roman" w:hAnsi="Arial Narrow" w:cs="Arial Narrow"/>
          <w:color w:val="FF0000"/>
          <w:spacing w:val="-2"/>
          <w:sz w:val="20"/>
          <w:szCs w:val="20"/>
          <w:u w:val="single"/>
          <w:lang w:val="en"/>
        </w:rPr>
        <w:t xml:space="preserve"> BC the tribute was collected in </w:t>
      </w:r>
      <w:r w:rsidRPr="004F3B02">
        <w:rPr>
          <w:rFonts w:ascii="Arial Narrow" w:eastAsia="Times New Roman" w:hAnsi="Arial Narrow" w:cs="Arial Narrow"/>
          <w:b/>
          <w:bCs/>
          <w:color w:val="FF0000"/>
          <w:spacing w:val="-2"/>
          <w:sz w:val="20"/>
          <w:szCs w:val="20"/>
          <w:u w:val="single"/>
          <w:lang w:val="en"/>
        </w:rPr>
        <w:t>Nov.-Dec.[</w:t>
      </w:r>
      <w:r w:rsidRPr="00F873D8">
        <w:rPr>
          <w:rFonts w:ascii="Arial Narrow" w:eastAsia="Times New Roman" w:hAnsi="Arial Narrow" w:cs="Arial Narrow"/>
          <w:color w:val="FF0000"/>
          <w:spacing w:val="-2"/>
          <w:sz w:val="20"/>
          <w:szCs w:val="20"/>
          <w:u w:val="single"/>
          <w:lang w:val="en"/>
        </w:rPr>
        <w:t>11]</w:t>
      </w:r>
      <w:r w:rsidRPr="00F873D8">
        <w:rPr>
          <w:rFonts w:ascii="Arial Narrow" w:eastAsia="Times New Roman" w:hAnsi="Arial Narrow" w:cs="Arial Narrow"/>
          <w:color w:val="FF0000"/>
          <w:spacing w:val="-2"/>
          <w:sz w:val="20"/>
          <w:szCs w:val="20"/>
          <w:lang w:val="en"/>
        </w:rPr>
        <w:t xml:space="preserve"> </w:t>
      </w:r>
    </w:p>
    <w:p w14:paraId="2E154CB5" w14:textId="77777777" w:rsidR="004F3B02" w:rsidRDefault="004F3B02"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color w:val="FF0000"/>
          <w:spacing w:val="-2"/>
          <w:sz w:val="20"/>
          <w:szCs w:val="20"/>
          <w:lang w:val="en"/>
        </w:rPr>
      </w:pPr>
    </w:p>
    <w:p w14:paraId="7E8E7246" w14:textId="083DDC75" w:rsidR="004F3B02" w:rsidRPr="004F3B02" w:rsidRDefault="004F3B02"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spacing w:val="-2"/>
          <w:sz w:val="20"/>
          <w:szCs w:val="20"/>
          <w:lang w:val="en"/>
        </w:rPr>
      </w:pPr>
      <w:r w:rsidRPr="004F3B02">
        <w:rPr>
          <w:rFonts w:ascii="Arial Narrow" w:eastAsia="Times New Roman" w:hAnsi="Arial Narrow" w:cs="Arial Narrow"/>
          <w:spacing w:val="-2"/>
          <w:sz w:val="20"/>
          <w:szCs w:val="20"/>
          <w:lang w:val="en"/>
        </w:rPr>
        <w:t>[</w:t>
      </w:r>
      <w:r w:rsidR="00C905C8">
        <w:rPr>
          <w:rFonts w:ascii="Arial Narrow" w:eastAsia="Times New Roman" w:hAnsi="Arial Narrow" w:cs="Arial Narrow"/>
          <w:spacing w:val="-2"/>
          <w:sz w:val="20"/>
          <w:szCs w:val="20"/>
          <w:lang w:val="en"/>
        </w:rPr>
        <w:t xml:space="preserve">My comment:  </w:t>
      </w:r>
      <w:r w:rsidR="007076ED">
        <w:rPr>
          <w:rFonts w:ascii="Arial Narrow" w:eastAsia="Times New Roman" w:hAnsi="Arial Narrow" w:cs="Arial Narrow"/>
          <w:spacing w:val="-2"/>
          <w:sz w:val="20"/>
          <w:szCs w:val="20"/>
          <w:lang w:val="en"/>
        </w:rPr>
        <w:t xml:space="preserve">If Pratt’s scenario is correct, then </w:t>
      </w:r>
      <w:r>
        <w:rPr>
          <w:rFonts w:ascii="Arial Narrow" w:eastAsia="Times New Roman" w:hAnsi="Arial Narrow" w:cs="Arial Narrow"/>
          <w:spacing w:val="-2"/>
          <w:sz w:val="20"/>
          <w:szCs w:val="20"/>
          <w:lang w:val="en"/>
        </w:rPr>
        <w:t xml:space="preserve">there must have been a suspicion by Jehoiakim’s action’s or words </w:t>
      </w:r>
      <w:r w:rsidR="00C905C8">
        <w:rPr>
          <w:rFonts w:ascii="Arial Narrow" w:eastAsia="Times New Roman" w:hAnsi="Arial Narrow" w:cs="Arial Narrow"/>
          <w:spacing w:val="-2"/>
          <w:sz w:val="20"/>
          <w:szCs w:val="20"/>
          <w:lang w:val="en"/>
        </w:rPr>
        <w:t xml:space="preserve">at the end of </w:t>
      </w:r>
      <w:r w:rsidR="00C92F80">
        <w:rPr>
          <w:rFonts w:ascii="Arial Narrow" w:eastAsia="Times New Roman" w:hAnsi="Arial Narrow" w:cs="Arial Narrow"/>
          <w:spacing w:val="-2"/>
          <w:sz w:val="20"/>
          <w:szCs w:val="20"/>
          <w:lang w:val="en"/>
        </w:rPr>
        <w:t>6</w:t>
      </w:r>
      <w:r w:rsidR="00C905C8">
        <w:rPr>
          <w:rFonts w:ascii="Arial Narrow" w:eastAsia="Times New Roman" w:hAnsi="Arial Narrow" w:cs="Arial Narrow"/>
          <w:spacing w:val="-2"/>
          <w:sz w:val="20"/>
          <w:szCs w:val="20"/>
          <w:lang w:val="en"/>
        </w:rPr>
        <w:t xml:space="preserve">02 BC and </w:t>
      </w:r>
      <w:r>
        <w:rPr>
          <w:rFonts w:ascii="Arial Narrow" w:eastAsia="Times New Roman" w:hAnsi="Arial Narrow" w:cs="Arial Narrow"/>
          <w:spacing w:val="-2"/>
          <w:sz w:val="20"/>
          <w:szCs w:val="20"/>
          <w:lang w:val="en"/>
        </w:rPr>
        <w:t xml:space="preserve">during </w:t>
      </w:r>
      <w:r w:rsidR="00C92F80">
        <w:rPr>
          <w:rFonts w:ascii="Arial Narrow" w:eastAsia="Times New Roman" w:hAnsi="Arial Narrow" w:cs="Arial Narrow"/>
          <w:spacing w:val="-2"/>
          <w:sz w:val="20"/>
          <w:szCs w:val="20"/>
          <w:lang w:val="en"/>
        </w:rPr>
        <w:t>6</w:t>
      </w:r>
      <w:r>
        <w:rPr>
          <w:rFonts w:ascii="Arial Narrow" w:eastAsia="Times New Roman" w:hAnsi="Arial Narrow" w:cs="Arial Narrow"/>
          <w:spacing w:val="-2"/>
          <w:sz w:val="20"/>
          <w:szCs w:val="20"/>
          <w:lang w:val="en"/>
        </w:rPr>
        <w:t>01 BC that he was NOT going to pay the tribute.  Hence, pressure would mount to support Egypt (and persecute Lehi for siding with Babylonia) and force him to leave Jerusalem before things got worse</w:t>
      </w:r>
      <w:r w:rsidR="004146A1">
        <w:rPr>
          <w:rFonts w:ascii="Arial Narrow" w:eastAsia="Times New Roman" w:hAnsi="Arial Narrow" w:cs="Arial Narrow"/>
          <w:spacing w:val="-2"/>
          <w:sz w:val="20"/>
          <w:szCs w:val="20"/>
          <w:lang w:val="en"/>
        </w:rPr>
        <w:t>.  It would also necessitate Nephi’s return for the plates and for Ishmael during the late spring (temperatures were tolerable) in order for Laman &amp; Lemuel’s desire to return too make sense</w:t>
      </w:r>
      <w:r>
        <w:rPr>
          <w:rFonts w:ascii="Arial Narrow" w:eastAsia="Times New Roman" w:hAnsi="Arial Narrow" w:cs="Arial Narrow"/>
          <w:spacing w:val="-2"/>
          <w:sz w:val="20"/>
          <w:szCs w:val="20"/>
          <w:lang w:val="en"/>
        </w:rPr>
        <w:t>;]</w:t>
      </w:r>
    </w:p>
    <w:p w14:paraId="043A662B" w14:textId="77777777" w:rsidR="004F3B02" w:rsidRDefault="004F3B02"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color w:val="FF0000"/>
          <w:spacing w:val="-2"/>
          <w:sz w:val="20"/>
          <w:szCs w:val="20"/>
          <w:lang w:val="en"/>
        </w:rPr>
      </w:pPr>
    </w:p>
    <w:p w14:paraId="2DF0D7E3" w14:textId="39C2E0E4" w:rsidR="00F873D8" w:rsidRPr="00F873D8" w:rsidRDefault="00F873D8"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color w:val="FF0000"/>
          <w:spacing w:val="-2"/>
          <w:sz w:val="20"/>
          <w:szCs w:val="20"/>
          <w:u w:val="single"/>
          <w:lang w:val="en"/>
        </w:rPr>
      </w:pPr>
      <w:r w:rsidRPr="00F873D8">
        <w:rPr>
          <w:rFonts w:ascii="Arial Narrow" w:eastAsia="Times New Roman" w:hAnsi="Arial Narrow" w:cs="Arial Narrow"/>
          <w:color w:val="FF0000"/>
          <w:spacing w:val="-2"/>
          <w:sz w:val="20"/>
          <w:szCs w:val="20"/>
          <w:lang w:val="en"/>
        </w:rPr>
        <w:t xml:space="preserve">When it came time to collect the tribute in the next year, Egypt and Judah rebelled. The Babylonian record states that beginning in Nov. 601 BC, Nebuchadnezzar fought a great war with Egypt, which he barely won, with both sides suffering heavy casualties.[12] </w:t>
      </w:r>
      <w:r w:rsidRPr="00F873D8">
        <w:rPr>
          <w:rFonts w:ascii="Arial Narrow" w:eastAsia="Times New Roman" w:hAnsi="Arial Narrow" w:cs="Arial Narrow"/>
          <w:color w:val="FF0000"/>
          <w:spacing w:val="-2"/>
          <w:sz w:val="20"/>
          <w:szCs w:val="20"/>
          <w:u w:val="single"/>
          <w:lang w:val="en"/>
        </w:rPr>
        <w:t>The Bible states that after Jehoiakim had served Nebuchadnezzar for three years:</w:t>
      </w:r>
      <w:r w:rsidR="002162AA">
        <w:rPr>
          <w:rFonts w:ascii="Arial Narrow" w:eastAsia="Times New Roman" w:hAnsi="Arial Narrow" w:cs="Arial Narrow"/>
          <w:color w:val="FF0000"/>
          <w:spacing w:val="-2"/>
          <w:sz w:val="20"/>
          <w:szCs w:val="20"/>
          <w:u w:val="single"/>
          <w:lang w:val="en"/>
        </w:rPr>
        <w:t xml:space="preserve"> </w:t>
      </w:r>
      <w:r w:rsidRPr="00F873D8">
        <w:rPr>
          <w:rFonts w:ascii="Arial Narrow" w:eastAsia="Times New Roman" w:hAnsi="Arial Narrow" w:cs="Arial Narrow"/>
          <w:color w:val="FF0000"/>
          <w:spacing w:val="-2"/>
          <w:sz w:val="20"/>
          <w:szCs w:val="20"/>
          <w:u w:val="single"/>
          <w:lang w:val="en"/>
        </w:rPr>
        <w:t>"...then he turned and rebelled against him,</w:t>
      </w:r>
    </w:p>
    <w:p w14:paraId="0B96DA96" w14:textId="77777777" w:rsidR="00F873D8" w:rsidRDefault="00F873D8"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color w:val="FF0000"/>
          <w:spacing w:val="-2"/>
          <w:sz w:val="20"/>
          <w:szCs w:val="20"/>
          <w:lang w:val="en"/>
        </w:rPr>
      </w:pPr>
      <w:r w:rsidRPr="00F873D8">
        <w:rPr>
          <w:rFonts w:ascii="Arial Narrow" w:eastAsia="Times New Roman" w:hAnsi="Arial Narrow" w:cs="Arial Narrow"/>
          <w:color w:val="FF0000"/>
          <w:spacing w:val="-2"/>
          <w:sz w:val="20"/>
          <w:szCs w:val="20"/>
          <w:u w:val="single"/>
          <w:lang w:val="en"/>
        </w:rPr>
        <w:t xml:space="preserve">"the Lord sent against him bands of the Chaldees, and bands of the Syrians, and bands of the Moabites, and bands of the children of Ammon, and sent them against Judah to destroy it, according to the word of the Lord, which he spake by his servants the prophets." -- </w:t>
      </w:r>
      <w:bookmarkStart w:id="17" w:name="_Hlk140994885"/>
      <w:r w:rsidRPr="00135EA7">
        <w:rPr>
          <w:rFonts w:ascii="Arial Narrow" w:eastAsia="Times New Roman" w:hAnsi="Arial Narrow" w:cs="Arial Narrow"/>
          <w:color w:val="0070C0"/>
          <w:spacing w:val="-2"/>
          <w:sz w:val="20"/>
          <w:szCs w:val="20"/>
          <w:u w:val="single"/>
          <w:lang w:val="en"/>
        </w:rPr>
        <w:t>2 Kings 24:1-2.</w:t>
      </w:r>
      <w:bookmarkEnd w:id="17"/>
    </w:p>
    <w:p w14:paraId="4C562014" w14:textId="77777777" w:rsidR="004F3B02" w:rsidRDefault="004F3B02"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color w:val="FF0000"/>
          <w:spacing w:val="-2"/>
          <w:sz w:val="20"/>
          <w:szCs w:val="20"/>
          <w:lang w:val="en"/>
        </w:rPr>
      </w:pPr>
    </w:p>
    <w:p w14:paraId="19D07557" w14:textId="5AF9AE0A" w:rsidR="00C905C8" w:rsidRPr="007076ED" w:rsidRDefault="00E81449"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spacing w:val="-2"/>
          <w:sz w:val="20"/>
          <w:szCs w:val="20"/>
          <w:lang w:val="en"/>
        </w:rPr>
      </w:pPr>
      <w:r w:rsidRPr="007076ED">
        <w:rPr>
          <w:rFonts w:ascii="Arial Narrow" w:eastAsia="Times New Roman" w:hAnsi="Arial Narrow" w:cs="Arial Narrow"/>
          <w:spacing w:val="-2"/>
          <w:sz w:val="20"/>
          <w:szCs w:val="20"/>
          <w:lang w:val="en"/>
        </w:rPr>
        <w:lastRenderedPageBreak/>
        <w:t xml:space="preserve">[My comment:  </w:t>
      </w:r>
      <w:r w:rsidR="00C905C8" w:rsidRPr="007076ED">
        <w:rPr>
          <w:rFonts w:ascii="Arial Narrow" w:eastAsia="Times New Roman" w:hAnsi="Arial Narrow" w:cs="Arial Narrow"/>
          <w:spacing w:val="-2"/>
          <w:sz w:val="20"/>
          <w:szCs w:val="20"/>
          <w:lang w:val="en"/>
        </w:rPr>
        <w:t>It probably</w:t>
      </w:r>
      <w:r w:rsidRPr="007076ED">
        <w:rPr>
          <w:rFonts w:ascii="Arial Narrow" w:eastAsia="Times New Roman" w:hAnsi="Arial Narrow" w:cs="Arial Narrow"/>
          <w:spacing w:val="-2"/>
          <w:sz w:val="20"/>
          <w:szCs w:val="20"/>
          <w:lang w:val="en"/>
        </w:rPr>
        <w:t xml:space="preserve"> would have taken Nebuchadnezzar some time to prepare to move south against Egypt, so again, there must have been some indicators during the early part of </w:t>
      </w:r>
      <w:r w:rsidR="00C92F80" w:rsidRPr="007076ED">
        <w:rPr>
          <w:rFonts w:ascii="Arial Narrow" w:eastAsia="Times New Roman" w:hAnsi="Arial Narrow" w:cs="Arial Narrow"/>
          <w:spacing w:val="-2"/>
          <w:sz w:val="20"/>
          <w:szCs w:val="20"/>
          <w:lang w:val="en"/>
        </w:rPr>
        <w:t>6</w:t>
      </w:r>
      <w:r w:rsidRPr="007076ED">
        <w:rPr>
          <w:rFonts w:ascii="Arial Narrow" w:eastAsia="Times New Roman" w:hAnsi="Arial Narrow" w:cs="Arial Narrow"/>
          <w:spacing w:val="-2"/>
          <w:sz w:val="20"/>
          <w:szCs w:val="20"/>
          <w:lang w:val="en"/>
        </w:rPr>
        <w:t>01 BC that Egypt and Judah were NOT going to pay the tribute.]</w:t>
      </w:r>
    </w:p>
    <w:p w14:paraId="1F1F76D2" w14:textId="77777777" w:rsidR="00E81449" w:rsidRPr="004F3B02" w:rsidRDefault="00E81449"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color w:val="FF0000"/>
          <w:spacing w:val="-2"/>
          <w:sz w:val="20"/>
          <w:szCs w:val="20"/>
          <w:lang w:val="en"/>
        </w:rPr>
      </w:pPr>
    </w:p>
    <w:p w14:paraId="354C6C08" w14:textId="77777777" w:rsidR="00F873D8" w:rsidRDefault="00F873D8"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color w:val="FF0000"/>
          <w:spacing w:val="-2"/>
          <w:sz w:val="20"/>
          <w:szCs w:val="20"/>
          <w:lang w:val="en"/>
        </w:rPr>
      </w:pPr>
      <w:r w:rsidRPr="00F873D8">
        <w:rPr>
          <w:rFonts w:ascii="Arial Narrow" w:eastAsia="Times New Roman" w:hAnsi="Arial Narrow" w:cs="Arial Narrow"/>
          <w:color w:val="FF0000"/>
          <w:spacing w:val="-2"/>
          <w:sz w:val="20"/>
          <w:szCs w:val="20"/>
          <w:lang w:val="en"/>
        </w:rPr>
        <w:t xml:space="preserve">Thus, while Nebuchadnezzar was personally at war in Egypt, his vassal kingdoms of Syro-Palestine were punishing Jerusalem for Jehoiakim's rebellion. </w:t>
      </w:r>
      <w:r w:rsidRPr="00F873D8">
        <w:rPr>
          <w:rFonts w:ascii="Arial Narrow" w:eastAsia="Times New Roman" w:hAnsi="Arial Narrow" w:cs="Arial Narrow"/>
          <w:b/>
          <w:bCs/>
          <w:color w:val="FF0000"/>
          <w:spacing w:val="-2"/>
          <w:sz w:val="20"/>
          <w:szCs w:val="20"/>
          <w:lang w:val="en"/>
        </w:rPr>
        <w:t>The destruction they inflicted upon Judah in Nov.-Dec. 601 BC was severe enough that, as stated in the above quotation, it was said to have fulfilled the words of the prophets that Jerusalem would be destroyed. This was the first destruction of Jerusalem by Babylon. This destruction has generally been entirely overlooked in histories of this period,</w:t>
      </w:r>
      <w:r w:rsidRPr="00F873D8">
        <w:rPr>
          <w:rFonts w:ascii="Arial Narrow" w:eastAsia="Times New Roman" w:hAnsi="Arial Narrow" w:cs="Arial Narrow"/>
          <w:color w:val="FF0000"/>
          <w:spacing w:val="-2"/>
          <w:sz w:val="20"/>
          <w:szCs w:val="20"/>
          <w:lang w:val="en"/>
        </w:rPr>
        <w:t xml:space="preserve"> so let us not confuse it with the well-known second and final destruction of Jerusalem by Babylon over thirteen years later in 587 BC.</w:t>
      </w:r>
    </w:p>
    <w:p w14:paraId="02203255" w14:textId="77777777" w:rsidR="004F3B02" w:rsidRPr="00F873D8" w:rsidRDefault="004F3B02"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color w:val="FF0000"/>
          <w:spacing w:val="-2"/>
          <w:sz w:val="20"/>
          <w:szCs w:val="20"/>
          <w:lang w:val="en"/>
        </w:rPr>
      </w:pPr>
    </w:p>
    <w:p w14:paraId="4FD949F2" w14:textId="77777777" w:rsidR="00F873D8" w:rsidRDefault="00F873D8"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color w:val="FF0000"/>
          <w:spacing w:val="-2"/>
          <w:sz w:val="20"/>
          <w:szCs w:val="20"/>
          <w:lang w:val="en"/>
        </w:rPr>
      </w:pPr>
      <w:r w:rsidRPr="00F873D8">
        <w:rPr>
          <w:rFonts w:ascii="Arial Narrow" w:eastAsia="Times New Roman" w:hAnsi="Arial Narrow" w:cs="Arial Narrow"/>
          <w:color w:val="FF0000"/>
          <w:spacing w:val="-2"/>
          <w:sz w:val="20"/>
          <w:szCs w:val="20"/>
          <w:lang w:val="en"/>
        </w:rPr>
        <w:t xml:space="preserve">For an account of the last three years of Jehoiakim's reign which followed, the Bible refers us to other books no longer extant </w:t>
      </w:r>
      <w:r w:rsidRPr="00135EA7">
        <w:rPr>
          <w:rFonts w:ascii="Arial Narrow" w:eastAsia="Times New Roman" w:hAnsi="Arial Narrow" w:cs="Arial Narrow"/>
          <w:color w:val="0070C0"/>
          <w:spacing w:val="-2"/>
          <w:sz w:val="20"/>
          <w:szCs w:val="20"/>
          <w:lang w:val="en"/>
        </w:rPr>
        <w:t xml:space="preserve">(2 Kgs. 24:5, 2 Chron. 36:8), </w:t>
      </w:r>
      <w:r w:rsidRPr="00F873D8">
        <w:rPr>
          <w:rFonts w:ascii="Arial Narrow" w:eastAsia="Times New Roman" w:hAnsi="Arial Narrow" w:cs="Arial Narrow"/>
          <w:color w:val="FF0000"/>
          <w:spacing w:val="-2"/>
          <w:sz w:val="20"/>
          <w:szCs w:val="20"/>
          <w:lang w:val="en"/>
        </w:rPr>
        <w:t xml:space="preserve">but fortunately the Jewish historian Josephus and other Jewish traditions fill in the gap, presumably because they had access to those books. They state that three years later (in Dec. 598 BC) Jehoiakim again refused to pay the tribute.[13] This time Nebuchadnezzar marched to the city and convinced the Sanhedrin to lower Jehoiakim down over the wall to prevent a battle. Nebuchadnezzar bound him in fetters </w:t>
      </w:r>
      <w:r w:rsidRPr="00135EA7">
        <w:rPr>
          <w:rFonts w:ascii="Arial Narrow" w:eastAsia="Times New Roman" w:hAnsi="Arial Narrow" w:cs="Arial Narrow"/>
          <w:color w:val="0070C0"/>
          <w:spacing w:val="-2"/>
          <w:sz w:val="20"/>
          <w:szCs w:val="20"/>
          <w:lang w:val="en"/>
        </w:rPr>
        <w:t xml:space="preserve">(2 Chron. 36:6), </w:t>
      </w:r>
      <w:r w:rsidRPr="00F873D8">
        <w:rPr>
          <w:rFonts w:ascii="Arial Narrow" w:eastAsia="Times New Roman" w:hAnsi="Arial Narrow" w:cs="Arial Narrow"/>
          <w:color w:val="FF0000"/>
          <w:spacing w:val="-2"/>
          <w:sz w:val="20"/>
          <w:szCs w:val="20"/>
          <w:lang w:val="en"/>
        </w:rPr>
        <w:t xml:space="preserve">paraded him before various cities of Judah, and then slew him and threw his corpse to the dogs,[14] thus fulfilling a prophecy of </w:t>
      </w:r>
      <w:bookmarkStart w:id="18" w:name="_Hlk140994988"/>
      <w:r w:rsidRPr="00F873D8">
        <w:rPr>
          <w:rFonts w:ascii="Arial Narrow" w:eastAsia="Times New Roman" w:hAnsi="Arial Narrow" w:cs="Arial Narrow"/>
          <w:color w:val="FF0000"/>
          <w:spacing w:val="-2"/>
          <w:sz w:val="20"/>
          <w:szCs w:val="20"/>
          <w:lang w:val="en"/>
        </w:rPr>
        <w:t>Jeremiah (Jer. 22:18-19).</w:t>
      </w:r>
    </w:p>
    <w:bookmarkEnd w:id="18"/>
    <w:p w14:paraId="67613FCB" w14:textId="77777777" w:rsidR="00534E40" w:rsidRDefault="00534E40"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p>
    <w:p w14:paraId="5E640F40" w14:textId="77777777" w:rsidR="00534E40" w:rsidRPr="00F873D8" w:rsidRDefault="00534E40"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lang w:val="en"/>
        </w:rPr>
      </w:pPr>
    </w:p>
    <w:p w14:paraId="5DF696FD" w14:textId="77777777" w:rsidR="00F873D8" w:rsidRPr="00F873D8" w:rsidRDefault="00F873D8"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color w:val="FF0000"/>
          <w:spacing w:val="-2"/>
          <w:sz w:val="18"/>
          <w:szCs w:val="18"/>
          <w:lang w:val="en"/>
        </w:rPr>
      </w:pPr>
      <w:r w:rsidRPr="00F873D8">
        <w:rPr>
          <w:rFonts w:ascii="Arial Narrow" w:eastAsia="Times New Roman" w:hAnsi="Arial Narrow" w:cs="Arial Narrow"/>
          <w:color w:val="FF0000"/>
          <w:spacing w:val="-2"/>
          <w:sz w:val="18"/>
          <w:szCs w:val="18"/>
          <w:lang w:val="en"/>
        </w:rPr>
        <w:t xml:space="preserve">(6) The Babylonian date was the 21st year of Nabopolassar, father of Nebuchadnezzar. (See A.K. Grayson, </w:t>
      </w:r>
      <w:r w:rsidRPr="00F873D8">
        <w:rPr>
          <w:rFonts w:ascii="Arial Narrow" w:eastAsia="Times New Roman" w:hAnsi="Arial Narrow" w:cs="Arial Narrow"/>
          <w:i/>
          <w:iCs/>
          <w:color w:val="FF0000"/>
          <w:spacing w:val="-2"/>
          <w:sz w:val="18"/>
          <w:szCs w:val="18"/>
          <w:lang w:val="en"/>
        </w:rPr>
        <w:t xml:space="preserve">Assyrian and Babylonian Chronicles </w:t>
      </w:r>
      <w:r w:rsidRPr="00F873D8">
        <w:rPr>
          <w:rFonts w:ascii="Arial Narrow" w:eastAsia="Times New Roman" w:hAnsi="Arial Narrow" w:cs="Arial Narrow"/>
          <w:color w:val="FF0000"/>
          <w:spacing w:val="-2"/>
          <w:sz w:val="18"/>
          <w:szCs w:val="18"/>
          <w:lang w:val="en"/>
        </w:rPr>
        <w:t xml:space="preserve">, vol. 5 of Texts from Cuneiform Sources, eds. A.L. Oppenheim, et al. (New York: Augustun, 1975) p. 99. </w:t>
      </w:r>
      <w:r w:rsidRPr="00135EA7">
        <w:rPr>
          <w:rFonts w:ascii="Arial Narrow" w:eastAsia="Times New Roman" w:hAnsi="Arial Narrow" w:cs="Arial Narrow"/>
          <w:color w:val="FF0000"/>
          <w:spacing w:val="-2"/>
          <w:sz w:val="18"/>
          <w:szCs w:val="18"/>
          <w:u w:val="single"/>
          <w:lang w:val="en"/>
        </w:rPr>
        <w:t>Conversion to our calendar taken from Babylonian Chronology, p. 25</w:t>
      </w:r>
      <w:r w:rsidRPr="00F873D8">
        <w:rPr>
          <w:rFonts w:ascii="Arial Narrow" w:eastAsia="Times New Roman" w:hAnsi="Arial Narrow" w:cs="Arial Narrow"/>
          <w:color w:val="FF0000"/>
          <w:spacing w:val="-2"/>
          <w:sz w:val="18"/>
          <w:szCs w:val="18"/>
          <w:lang w:val="en"/>
        </w:rPr>
        <w:t>.</w:t>
      </w:r>
    </w:p>
    <w:p w14:paraId="580B4C17" w14:textId="77777777" w:rsidR="00F873D8" w:rsidRPr="00F873D8" w:rsidRDefault="00F873D8"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color w:val="FF0000"/>
          <w:spacing w:val="-2"/>
          <w:sz w:val="18"/>
          <w:szCs w:val="18"/>
          <w:lang w:val="en"/>
        </w:rPr>
      </w:pPr>
      <w:r w:rsidRPr="00F873D8">
        <w:rPr>
          <w:rFonts w:ascii="Arial Narrow" w:eastAsia="Times New Roman" w:hAnsi="Arial Narrow" w:cs="Arial Narrow"/>
          <w:color w:val="FF0000"/>
          <w:spacing w:val="-2"/>
          <w:sz w:val="18"/>
          <w:szCs w:val="18"/>
          <w:lang w:val="en"/>
        </w:rPr>
        <w:t xml:space="preserve">(7) </w:t>
      </w:r>
      <w:r w:rsidRPr="00135EA7">
        <w:rPr>
          <w:rFonts w:ascii="Arial Narrow" w:eastAsia="Times New Roman" w:hAnsi="Arial Narrow" w:cs="Arial Narrow"/>
          <w:color w:val="FF0000"/>
          <w:spacing w:val="-2"/>
          <w:sz w:val="18"/>
          <w:szCs w:val="18"/>
          <w:u w:val="single"/>
          <w:lang w:val="en"/>
        </w:rPr>
        <w:t>Berossus of Babylon is quoted by Josephus as stating that after Nebuchadnezzar defeated Egypt at Carchemish, he immediately settled the affairs of Egypt, and the other countries and sent captives from the Jews, Phoenicians, Syrians, and Egyptians to Babylon before he returned there himself to be crowned king after his father's death (</w:t>
      </w:r>
      <w:r w:rsidRPr="00135EA7">
        <w:rPr>
          <w:rFonts w:ascii="Arial Narrow" w:eastAsia="Times New Roman" w:hAnsi="Arial Narrow" w:cs="Arial Narrow"/>
          <w:i/>
          <w:iCs/>
          <w:color w:val="FF0000"/>
          <w:spacing w:val="-2"/>
          <w:sz w:val="18"/>
          <w:szCs w:val="18"/>
          <w:u w:val="single"/>
          <w:lang w:val="en"/>
        </w:rPr>
        <w:t xml:space="preserve">Antiquities </w:t>
      </w:r>
      <w:r w:rsidRPr="00135EA7">
        <w:rPr>
          <w:rFonts w:ascii="Arial Narrow" w:eastAsia="Times New Roman" w:hAnsi="Arial Narrow" w:cs="Arial Narrow"/>
          <w:color w:val="FF0000"/>
          <w:spacing w:val="-2"/>
          <w:sz w:val="18"/>
          <w:szCs w:val="18"/>
          <w:u w:val="single"/>
          <w:lang w:val="en"/>
        </w:rPr>
        <w:t>X.xi.1).</w:t>
      </w:r>
    </w:p>
    <w:p w14:paraId="4472E293" w14:textId="77777777" w:rsidR="00F873D8" w:rsidRPr="00F873D8" w:rsidRDefault="00F873D8"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color w:val="FF0000"/>
          <w:spacing w:val="-2"/>
          <w:sz w:val="18"/>
          <w:szCs w:val="18"/>
          <w:lang w:val="en"/>
        </w:rPr>
      </w:pPr>
      <w:r w:rsidRPr="00F873D8">
        <w:rPr>
          <w:rFonts w:ascii="Arial Narrow" w:eastAsia="Times New Roman" w:hAnsi="Arial Narrow" w:cs="Arial Narrow"/>
          <w:color w:val="FF0000"/>
          <w:spacing w:val="-2"/>
          <w:sz w:val="18"/>
          <w:szCs w:val="18"/>
          <w:lang w:val="en"/>
        </w:rPr>
        <w:t>(8) The Book of Daniel apparently uses the fall reckoning because it gives the year as the third year of Jehoiakim. See Pratt, J.P., "When was the Seventy Year Captivity of Judah?" Ensign, 28, No. 10 (October, 1998), 64-65.</w:t>
      </w:r>
    </w:p>
    <w:p w14:paraId="066B018A" w14:textId="77777777" w:rsidR="00F873D8" w:rsidRPr="00F873D8" w:rsidRDefault="00F873D8"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color w:val="FF0000"/>
          <w:spacing w:val="-2"/>
          <w:sz w:val="18"/>
          <w:szCs w:val="18"/>
          <w:lang w:val="en"/>
        </w:rPr>
      </w:pPr>
      <w:r w:rsidRPr="00F873D8">
        <w:rPr>
          <w:rFonts w:ascii="Arial Narrow" w:eastAsia="Times New Roman" w:hAnsi="Arial Narrow" w:cs="Arial Narrow"/>
          <w:color w:val="FF0000"/>
          <w:spacing w:val="-2"/>
          <w:sz w:val="18"/>
          <w:szCs w:val="18"/>
          <w:lang w:val="en"/>
        </w:rPr>
        <w:t>(9) Babylonian Chronicles 5:10-11 (Grayson, p. 99-100).</w:t>
      </w:r>
    </w:p>
    <w:p w14:paraId="5226C055" w14:textId="77777777" w:rsidR="00F873D8" w:rsidRPr="00F873D8" w:rsidRDefault="00F873D8"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color w:val="FF0000"/>
          <w:spacing w:val="-2"/>
          <w:sz w:val="18"/>
          <w:szCs w:val="18"/>
          <w:lang w:val="en"/>
        </w:rPr>
      </w:pPr>
      <w:r w:rsidRPr="00F873D8">
        <w:rPr>
          <w:rFonts w:ascii="Arial Narrow" w:eastAsia="Times New Roman" w:hAnsi="Arial Narrow" w:cs="Arial Narrow"/>
          <w:color w:val="FF0000"/>
          <w:spacing w:val="-2"/>
          <w:sz w:val="18"/>
          <w:szCs w:val="18"/>
          <w:lang w:val="en"/>
        </w:rPr>
        <w:t>(10) Babylonian Chronicles 5:17 (Grayson, p. 100).</w:t>
      </w:r>
    </w:p>
    <w:p w14:paraId="33AD555F" w14:textId="77777777" w:rsidR="00F873D8" w:rsidRPr="00F873D8" w:rsidRDefault="00F873D8"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color w:val="FF0000"/>
          <w:spacing w:val="-2"/>
          <w:sz w:val="18"/>
          <w:szCs w:val="18"/>
          <w:lang w:val="en"/>
        </w:rPr>
      </w:pPr>
      <w:r w:rsidRPr="00F873D8">
        <w:rPr>
          <w:rFonts w:ascii="Arial Narrow" w:eastAsia="Times New Roman" w:hAnsi="Arial Narrow" w:cs="Arial Narrow"/>
          <w:color w:val="FF0000"/>
          <w:spacing w:val="-2"/>
          <w:sz w:val="18"/>
          <w:szCs w:val="18"/>
          <w:lang w:val="en"/>
        </w:rPr>
        <w:t>(11) Babylonian Chronicles 5:17, 23; R5:4 (Grayson, p. 100-101).</w:t>
      </w:r>
    </w:p>
    <w:p w14:paraId="1BB0E4D9" w14:textId="77777777" w:rsidR="00F873D8" w:rsidRPr="00F873D8" w:rsidRDefault="00F873D8"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color w:val="FF0000"/>
          <w:spacing w:val="-2"/>
          <w:sz w:val="18"/>
          <w:szCs w:val="18"/>
          <w:lang w:val="en"/>
        </w:rPr>
      </w:pPr>
      <w:r w:rsidRPr="00F873D8">
        <w:rPr>
          <w:rFonts w:ascii="Arial Narrow" w:eastAsia="Times New Roman" w:hAnsi="Arial Narrow" w:cs="Arial Narrow"/>
          <w:color w:val="FF0000"/>
          <w:spacing w:val="-2"/>
          <w:sz w:val="18"/>
          <w:szCs w:val="18"/>
          <w:lang w:val="en"/>
        </w:rPr>
        <w:t>(12) Babylonian Chronicles R5:6-7 (Grayson, p. 100).</w:t>
      </w:r>
    </w:p>
    <w:p w14:paraId="6C48094F" w14:textId="77777777" w:rsidR="00F873D8" w:rsidRPr="00F873D8" w:rsidRDefault="00F873D8"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color w:val="FF0000"/>
          <w:spacing w:val="-2"/>
          <w:sz w:val="18"/>
          <w:szCs w:val="18"/>
          <w:lang w:val="en"/>
        </w:rPr>
      </w:pPr>
      <w:r w:rsidRPr="00F873D8">
        <w:rPr>
          <w:rFonts w:ascii="Arial Narrow" w:eastAsia="Times New Roman" w:hAnsi="Arial Narrow" w:cs="Arial Narrow"/>
          <w:color w:val="FF0000"/>
          <w:spacing w:val="-2"/>
          <w:sz w:val="18"/>
          <w:szCs w:val="18"/>
          <w:lang w:val="en"/>
        </w:rPr>
        <w:t>(13) Josephus Antiquities X.vi.1-3.</w:t>
      </w:r>
    </w:p>
    <w:p w14:paraId="229A098C" w14:textId="77777777" w:rsidR="00F873D8" w:rsidRPr="00F873D8" w:rsidRDefault="00F873D8" w:rsidP="002A4BBE">
      <w:pPr>
        <w:widowControl w:val="0"/>
        <w:tabs>
          <w:tab w:val="left" w:pos="1008"/>
          <w:tab w:val="left" w:pos="1728"/>
          <w:tab w:val="left" w:pos="2448"/>
        </w:tabs>
        <w:suppressAutoHyphens/>
        <w:autoSpaceDE w:val="0"/>
        <w:autoSpaceDN w:val="0"/>
        <w:adjustRightInd w:val="0"/>
        <w:spacing w:after="0" w:line="240" w:lineRule="atLeast"/>
        <w:ind w:left="720"/>
        <w:rPr>
          <w:rFonts w:ascii="Arial Narrow" w:eastAsia="Times New Roman" w:hAnsi="Arial Narrow" w:cs="Arial Narrow"/>
          <w:color w:val="FF0000"/>
          <w:spacing w:val="-2"/>
          <w:sz w:val="18"/>
          <w:szCs w:val="18"/>
          <w:lang w:val="en"/>
        </w:rPr>
      </w:pPr>
      <w:r w:rsidRPr="00F873D8">
        <w:rPr>
          <w:rFonts w:ascii="Arial Narrow" w:eastAsia="Times New Roman" w:hAnsi="Arial Narrow" w:cs="Arial Narrow"/>
          <w:color w:val="FF0000"/>
          <w:spacing w:val="-2"/>
          <w:sz w:val="18"/>
          <w:szCs w:val="18"/>
          <w:lang w:val="en"/>
        </w:rPr>
        <w:t>(14) Ginzberg, Louis, Legends of the Jews (Philadelphia: Jewish Publication Society, 1941) IV:285.</w:t>
      </w:r>
    </w:p>
    <w:p w14:paraId="45A38AC8" w14:textId="77777777" w:rsidR="00F873D8" w:rsidRPr="00F873D8" w:rsidRDefault="00F873D8"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lang w:val="en"/>
        </w:rPr>
      </w:pPr>
    </w:p>
    <w:p w14:paraId="76D43595" w14:textId="77777777" w:rsidR="005214C3" w:rsidRDefault="005214C3"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p>
    <w:p w14:paraId="539250CF" w14:textId="77777777" w:rsidR="007076ED" w:rsidRDefault="004146A1"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u w:val="single"/>
          <w:lang w:val="en"/>
        </w:rPr>
      </w:pPr>
      <w:r w:rsidRPr="004146A1">
        <w:rPr>
          <w:rFonts w:ascii="Arial Narrow" w:eastAsia="Times New Roman" w:hAnsi="Arial Narrow" w:cs="Arial Narrow"/>
          <w:color w:val="FF0000"/>
          <w:spacing w:val="-2"/>
          <w:sz w:val="20"/>
          <w:szCs w:val="20"/>
          <w:u w:val="single"/>
          <w:lang w:val="en"/>
        </w:rPr>
        <w:t xml:space="preserve">[My Comment:  </w:t>
      </w:r>
      <w:r w:rsidR="005214C3" w:rsidRPr="004146A1">
        <w:rPr>
          <w:rFonts w:ascii="Arial Narrow" w:eastAsia="Times New Roman" w:hAnsi="Arial Narrow" w:cs="Arial Narrow"/>
          <w:color w:val="FF0000"/>
          <w:spacing w:val="-2"/>
          <w:sz w:val="20"/>
          <w:szCs w:val="20"/>
          <w:u w:val="single"/>
          <w:lang w:val="en"/>
        </w:rPr>
        <w:t>THUS THERE ARE TWO POSSIBLE “FIRST YEARS OF ZEDEKIAH” AT THIS POINT: 605 BC AND 601 BC</w:t>
      </w:r>
      <w:r w:rsidR="007076ED">
        <w:rPr>
          <w:rFonts w:ascii="Arial Narrow" w:eastAsia="Times New Roman" w:hAnsi="Arial Narrow" w:cs="Arial Narrow"/>
          <w:color w:val="FF0000"/>
          <w:spacing w:val="-2"/>
          <w:sz w:val="20"/>
          <w:szCs w:val="20"/>
          <w:u w:val="single"/>
          <w:lang w:val="en"/>
        </w:rPr>
        <w:t xml:space="preserve">, </w:t>
      </w:r>
    </w:p>
    <w:p w14:paraId="40A8A8EF" w14:textId="50709FA6" w:rsidR="005214C3" w:rsidRPr="004146A1" w:rsidRDefault="007076ED"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u w:val="single"/>
          <w:lang w:val="en"/>
        </w:rPr>
      </w:pPr>
      <w:r>
        <w:rPr>
          <w:rFonts w:ascii="Arial Narrow" w:eastAsia="Times New Roman" w:hAnsi="Arial Narrow" w:cs="Arial Narrow"/>
          <w:color w:val="FF0000"/>
          <w:spacing w:val="-2"/>
          <w:sz w:val="20"/>
          <w:szCs w:val="20"/>
          <w:u w:val="single"/>
          <w:lang w:val="en"/>
        </w:rPr>
        <w:t>Both require not accepting at face value the “first year of the reign of Zedekiah” to be in 597 BC.</w:t>
      </w:r>
      <w:r w:rsidR="004146A1" w:rsidRPr="004146A1">
        <w:rPr>
          <w:rFonts w:ascii="Arial Narrow" w:eastAsia="Times New Roman" w:hAnsi="Arial Narrow" w:cs="Arial Narrow"/>
          <w:color w:val="FF0000"/>
          <w:spacing w:val="-2"/>
          <w:sz w:val="20"/>
          <w:szCs w:val="20"/>
          <w:u w:val="single"/>
          <w:lang w:val="en"/>
        </w:rPr>
        <w:t>]</w:t>
      </w:r>
    </w:p>
    <w:p w14:paraId="3961E167" w14:textId="77777777" w:rsidR="005214C3" w:rsidRPr="005214C3" w:rsidRDefault="005214C3"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lang w:val="en"/>
        </w:rPr>
      </w:pPr>
    </w:p>
    <w:p w14:paraId="73FD7A7A" w14:textId="46393DDD" w:rsidR="00470578" w:rsidRDefault="00037A0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t>Q.  Did the name “Zedekiah” imply allegiance to Babylonia?***************</w:t>
      </w:r>
    </w:p>
    <w:p w14:paraId="24571819" w14:textId="5E77BA68" w:rsidR="000F57CA" w:rsidRDefault="000F57C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t>What is the earliest reference to a “Zedekiah”?</w:t>
      </w:r>
    </w:p>
    <w:p w14:paraId="588A81DB" w14:textId="559CB43A" w:rsidR="00C40D86" w:rsidRDefault="00C40D86"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t>According to Pratt, Jeremiah 27:1,3 speak of Jehoiakim and Zedekiah at the same time.</w:t>
      </w:r>
    </w:p>
    <w:p w14:paraId="2F29A631" w14:textId="7FDE0C8D" w:rsidR="005214C3" w:rsidRDefault="00037A0A" w:rsidP="00C40D86">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t>Was it applied to Jehoiakim beginning in 60</w:t>
      </w:r>
      <w:r w:rsidR="005214C3">
        <w:rPr>
          <w:rFonts w:ascii="Arial Narrow" w:eastAsia="Times New Roman" w:hAnsi="Arial Narrow" w:cs="Arial Narrow"/>
          <w:color w:val="FF0000"/>
          <w:spacing w:val="-2"/>
          <w:sz w:val="20"/>
          <w:szCs w:val="20"/>
        </w:rPr>
        <w:t xml:space="preserve">5?  </w:t>
      </w:r>
    </w:p>
    <w:p w14:paraId="125024C3" w14:textId="77777777" w:rsidR="005214C3" w:rsidRDefault="005214C3"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p>
    <w:p w14:paraId="071BD31B" w14:textId="0444E404" w:rsidR="00673ADB" w:rsidRPr="00CE4D21" w:rsidRDefault="00673ADB"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601</w:t>
      </w:r>
      <w:r w:rsidRPr="00CE4D21">
        <w:rPr>
          <w:rFonts w:ascii="Arial Narrow" w:eastAsia="Times New Roman" w:hAnsi="Arial Narrow" w:cs="Arial Narrow"/>
          <w:color w:val="FF0000"/>
          <w:spacing w:val="-2"/>
          <w:sz w:val="20"/>
          <w:szCs w:val="20"/>
        </w:rPr>
        <w:t xml:space="preserve">  BC</w:t>
      </w:r>
      <w:r w:rsidR="004146A1">
        <w:rPr>
          <w:rFonts w:ascii="Arial Narrow" w:eastAsia="Times New Roman" w:hAnsi="Arial Narrow" w:cs="Arial Narrow"/>
          <w:color w:val="FF0000"/>
          <w:spacing w:val="-2"/>
          <w:sz w:val="20"/>
          <w:szCs w:val="20"/>
        </w:rPr>
        <w:t xml:space="preserve"> (Nov)</w:t>
      </w:r>
      <w:r w:rsidRPr="00CE4D21">
        <w:rPr>
          <w:rFonts w:ascii="Arial Narrow" w:eastAsia="Times New Roman" w:hAnsi="Arial Narrow" w:cs="Arial Narrow"/>
          <w:color w:val="FF0000"/>
          <w:spacing w:val="-2"/>
          <w:sz w:val="20"/>
          <w:szCs w:val="20"/>
        </w:rPr>
        <w:tab/>
        <w:t xml:space="preserve">Judah’s WEST is </w:t>
      </w:r>
      <w:r>
        <w:rPr>
          <w:rFonts w:ascii="Arial Narrow" w:eastAsia="Times New Roman" w:hAnsi="Arial Narrow" w:cs="Arial Narrow"/>
          <w:color w:val="FF0000"/>
          <w:spacing w:val="-2"/>
          <w:sz w:val="20"/>
          <w:szCs w:val="20"/>
        </w:rPr>
        <w:t xml:space="preserve">eventually </w:t>
      </w:r>
      <w:r w:rsidRPr="00CE4D21">
        <w:rPr>
          <w:rFonts w:ascii="Arial Narrow" w:eastAsia="Times New Roman" w:hAnsi="Arial Narrow" w:cs="Arial Narrow"/>
          <w:color w:val="FF0000"/>
          <w:spacing w:val="-2"/>
          <w:sz w:val="20"/>
          <w:szCs w:val="20"/>
        </w:rPr>
        <w:t>controlled by Babylonia forces</w:t>
      </w:r>
    </w:p>
    <w:p w14:paraId="517E5A98" w14:textId="77777777" w:rsidR="00673ADB" w:rsidRPr="00CE4D21" w:rsidRDefault="00673ADB"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sidRPr="00CE4D21">
        <w:rPr>
          <w:rFonts w:ascii="Arial Narrow" w:eastAsia="Times New Roman" w:hAnsi="Arial Narrow" w:cs="Arial Narrow"/>
          <w:color w:val="FF0000"/>
          <w:spacing w:val="-2"/>
          <w:sz w:val="20"/>
          <w:szCs w:val="20"/>
        </w:rPr>
        <w:tab/>
      </w:r>
      <w:r w:rsidRPr="00CE4D21">
        <w:rPr>
          <w:rFonts w:ascii="Arial Narrow" w:eastAsia="Times New Roman" w:hAnsi="Arial Narrow" w:cs="Arial Narrow"/>
          <w:color w:val="FF0000"/>
          <w:spacing w:val="-2"/>
          <w:sz w:val="20"/>
          <w:szCs w:val="20"/>
        </w:rPr>
        <w:tab/>
        <w:t xml:space="preserve">Judah’s NORTH is </w:t>
      </w:r>
      <w:r>
        <w:rPr>
          <w:rFonts w:ascii="Arial Narrow" w:eastAsia="Times New Roman" w:hAnsi="Arial Narrow" w:cs="Arial Narrow"/>
          <w:color w:val="FF0000"/>
          <w:spacing w:val="-2"/>
          <w:sz w:val="20"/>
          <w:szCs w:val="20"/>
        </w:rPr>
        <w:t xml:space="preserve">eventually </w:t>
      </w:r>
      <w:r w:rsidRPr="00CE4D21">
        <w:rPr>
          <w:rFonts w:ascii="Arial Narrow" w:eastAsia="Times New Roman" w:hAnsi="Arial Narrow" w:cs="Arial Narrow"/>
          <w:color w:val="FF0000"/>
          <w:spacing w:val="-2"/>
          <w:sz w:val="20"/>
          <w:szCs w:val="20"/>
        </w:rPr>
        <w:t>controlled by Babylonian ally Ammon</w:t>
      </w:r>
    </w:p>
    <w:p w14:paraId="7766645D" w14:textId="77777777" w:rsidR="00673ADB" w:rsidRDefault="00673ADB"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sidRPr="00CE4D21">
        <w:rPr>
          <w:rFonts w:ascii="Arial Narrow" w:eastAsia="Times New Roman" w:hAnsi="Arial Narrow" w:cs="Arial Narrow"/>
          <w:color w:val="FF0000"/>
          <w:spacing w:val="-2"/>
          <w:sz w:val="20"/>
          <w:szCs w:val="20"/>
        </w:rPr>
        <w:tab/>
      </w:r>
      <w:r w:rsidRPr="00CE4D21">
        <w:rPr>
          <w:rFonts w:ascii="Arial Narrow" w:eastAsia="Times New Roman" w:hAnsi="Arial Narrow" w:cs="Arial Narrow"/>
          <w:color w:val="FF0000"/>
          <w:spacing w:val="-2"/>
          <w:sz w:val="20"/>
          <w:szCs w:val="20"/>
        </w:rPr>
        <w:tab/>
        <w:t xml:space="preserve">Judah’s EAST and SOUTH </w:t>
      </w:r>
      <w:r>
        <w:rPr>
          <w:rFonts w:ascii="Arial Narrow" w:eastAsia="Times New Roman" w:hAnsi="Arial Narrow" w:cs="Arial Narrow"/>
          <w:color w:val="FF0000"/>
          <w:spacing w:val="-2"/>
          <w:sz w:val="20"/>
          <w:szCs w:val="20"/>
        </w:rPr>
        <w:t>are eventually</w:t>
      </w:r>
      <w:r w:rsidRPr="00CE4D21">
        <w:rPr>
          <w:rFonts w:ascii="Arial Narrow" w:eastAsia="Times New Roman" w:hAnsi="Arial Narrow" w:cs="Arial Narrow"/>
          <w:color w:val="FF0000"/>
          <w:spacing w:val="-2"/>
          <w:sz w:val="20"/>
          <w:szCs w:val="20"/>
        </w:rPr>
        <w:t xml:space="preserve"> controlled by Babylonian allies Moab and Edom, </w:t>
      </w:r>
    </w:p>
    <w:p w14:paraId="2E253A40" w14:textId="77777777" w:rsidR="00673ADB" w:rsidRPr="00CE4D21" w:rsidRDefault="00673ADB"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sidRPr="00CE4D21">
        <w:rPr>
          <w:rFonts w:ascii="Arial Narrow" w:eastAsia="Times New Roman" w:hAnsi="Arial Narrow" w:cs="Arial Narrow"/>
          <w:color w:val="FF0000"/>
          <w:spacing w:val="-2"/>
          <w:sz w:val="20"/>
          <w:szCs w:val="20"/>
        </w:rPr>
        <w:t xml:space="preserve">shutting off the Arava route to the Red Sea (p. 28) </w:t>
      </w:r>
    </w:p>
    <w:p w14:paraId="56330B2C" w14:textId="77777777" w:rsidR="004146A1" w:rsidRDefault="004146A1"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p>
    <w:p w14:paraId="61EC123E" w14:textId="52D4F80B" w:rsidR="004146A1" w:rsidRPr="004450D4" w:rsidRDefault="004146A1"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4450D4">
        <w:rPr>
          <w:rFonts w:ascii="Arial Narrow" w:eastAsia="Times New Roman" w:hAnsi="Arial Narrow" w:cs="Arial Narrow"/>
          <w:spacing w:val="-2"/>
          <w:sz w:val="20"/>
          <w:szCs w:val="20"/>
        </w:rPr>
        <w:t xml:space="preserve">My Comment:  Note*  AS DETAILED BELOW, CHADWICK HAS SIMILAR </w:t>
      </w:r>
      <w:r w:rsidR="004450D4" w:rsidRPr="004450D4">
        <w:rPr>
          <w:rFonts w:ascii="Arial Narrow" w:eastAsia="Times New Roman" w:hAnsi="Arial Narrow" w:cs="Arial Narrow"/>
          <w:spacing w:val="-2"/>
          <w:sz w:val="20"/>
          <w:szCs w:val="20"/>
        </w:rPr>
        <w:t xml:space="preserve">“CONTROL” </w:t>
      </w:r>
      <w:r w:rsidRPr="004450D4">
        <w:rPr>
          <w:rFonts w:ascii="Arial Narrow" w:eastAsia="Times New Roman" w:hAnsi="Arial Narrow" w:cs="Arial Narrow"/>
          <w:spacing w:val="-2"/>
          <w:sz w:val="20"/>
          <w:szCs w:val="20"/>
        </w:rPr>
        <w:t>DETAILS for 597]</w:t>
      </w:r>
    </w:p>
    <w:p w14:paraId="7B654CBD" w14:textId="77777777" w:rsidR="00463C9B" w:rsidRDefault="00463C9B"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p>
    <w:p w14:paraId="7AC7E89D" w14:textId="77777777" w:rsidR="00463C9B" w:rsidRPr="00B65C68" w:rsidRDefault="00463C9B"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p>
    <w:p w14:paraId="33F68798" w14:textId="48947440" w:rsidR="008D526A"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598  BC</w:t>
      </w:r>
      <w:r w:rsidRPr="00611E9D">
        <w:rPr>
          <w:rFonts w:ascii="Arial Narrow" w:eastAsia="Times New Roman" w:hAnsi="Arial Narrow" w:cs="Arial Narrow"/>
          <w:spacing w:val="-2"/>
          <w:sz w:val="20"/>
          <w:szCs w:val="20"/>
        </w:rPr>
        <w:tab/>
        <w:t xml:space="preserve">Jehoiakim revolts against Babylon, </w:t>
      </w:r>
      <w:bookmarkStart w:id="19" w:name="_Hlk140995031"/>
      <w:r w:rsidRPr="00135EA7">
        <w:rPr>
          <w:rFonts w:ascii="Arial Narrow" w:eastAsia="Times New Roman" w:hAnsi="Arial Narrow" w:cs="Arial Narrow"/>
          <w:color w:val="0070C0"/>
          <w:spacing w:val="-2"/>
          <w:sz w:val="20"/>
          <w:szCs w:val="20"/>
        </w:rPr>
        <w:t xml:space="preserve">(2 Ki. 24:6; 2 Chr. 36:6; Jer.22:19) </w:t>
      </w:r>
      <w:bookmarkEnd w:id="19"/>
      <w:r w:rsidRPr="00611E9D">
        <w:rPr>
          <w:rFonts w:ascii="Arial Narrow" w:eastAsia="Times New Roman" w:hAnsi="Arial Narrow" w:cs="Arial Narrow"/>
          <w:spacing w:val="-2"/>
          <w:sz w:val="20"/>
          <w:szCs w:val="20"/>
        </w:rPr>
        <w:t>(Smith, p. 14)</w:t>
      </w:r>
    </w:p>
    <w:p w14:paraId="1116C62A" w14:textId="076C58FA" w:rsidR="00A96171" w:rsidRDefault="00CE4D21"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sidRPr="00CE4D21">
        <w:rPr>
          <w:rFonts w:ascii="Arial Narrow" w:eastAsia="Times New Roman" w:hAnsi="Arial Narrow" w:cs="Arial Narrow"/>
          <w:color w:val="FF0000"/>
          <w:spacing w:val="-2"/>
          <w:sz w:val="20"/>
          <w:szCs w:val="20"/>
        </w:rPr>
        <w:t>59</w:t>
      </w:r>
      <w:r w:rsidR="00037A0A">
        <w:rPr>
          <w:rFonts w:ascii="Arial Narrow" w:eastAsia="Times New Roman" w:hAnsi="Arial Narrow" w:cs="Arial Narrow"/>
          <w:color w:val="FF0000"/>
          <w:spacing w:val="-2"/>
          <w:sz w:val="20"/>
          <w:szCs w:val="20"/>
        </w:rPr>
        <w:t>7</w:t>
      </w:r>
      <w:r w:rsidRPr="00CE4D21">
        <w:rPr>
          <w:rFonts w:ascii="Arial Narrow" w:eastAsia="Times New Roman" w:hAnsi="Arial Narrow" w:cs="Arial Narrow"/>
          <w:color w:val="FF0000"/>
          <w:spacing w:val="-2"/>
          <w:sz w:val="20"/>
          <w:szCs w:val="20"/>
        </w:rPr>
        <w:t xml:space="preserve">  BC</w:t>
      </w:r>
      <w:r w:rsidR="00673ADB">
        <w:rPr>
          <w:rFonts w:ascii="Arial Narrow" w:eastAsia="Times New Roman" w:hAnsi="Arial Narrow" w:cs="Arial Narrow"/>
          <w:color w:val="FF0000"/>
          <w:spacing w:val="-2"/>
          <w:sz w:val="20"/>
          <w:szCs w:val="20"/>
        </w:rPr>
        <w:t xml:space="preserve"> ??</w:t>
      </w:r>
      <w:r w:rsidRPr="00CE4D21">
        <w:rPr>
          <w:rFonts w:ascii="Arial Narrow" w:eastAsia="Times New Roman" w:hAnsi="Arial Narrow" w:cs="Arial Narrow"/>
          <w:color w:val="FF0000"/>
          <w:spacing w:val="-2"/>
          <w:sz w:val="20"/>
          <w:szCs w:val="20"/>
        </w:rPr>
        <w:tab/>
        <w:t xml:space="preserve">Judah’s EAST and SOUTH </w:t>
      </w:r>
      <w:r w:rsidR="00A96171">
        <w:rPr>
          <w:rFonts w:ascii="Arial Narrow" w:eastAsia="Times New Roman" w:hAnsi="Arial Narrow" w:cs="Arial Narrow"/>
          <w:color w:val="FF0000"/>
          <w:spacing w:val="-2"/>
          <w:sz w:val="20"/>
          <w:szCs w:val="20"/>
        </w:rPr>
        <w:t>are eventually</w:t>
      </w:r>
      <w:r w:rsidRPr="00CE4D21">
        <w:rPr>
          <w:rFonts w:ascii="Arial Narrow" w:eastAsia="Times New Roman" w:hAnsi="Arial Narrow" w:cs="Arial Narrow"/>
          <w:color w:val="FF0000"/>
          <w:spacing w:val="-2"/>
          <w:sz w:val="20"/>
          <w:szCs w:val="20"/>
        </w:rPr>
        <w:t xml:space="preserve"> controlled by Babylonian allies Moab and Edom, </w:t>
      </w:r>
    </w:p>
    <w:p w14:paraId="2EE5BF71" w14:textId="7308DEED" w:rsidR="00CE4D21" w:rsidRDefault="00A96171"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lastRenderedPageBreak/>
        <w:tab/>
      </w: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sidR="00CE4D21" w:rsidRPr="00CE4D21">
        <w:rPr>
          <w:rFonts w:ascii="Arial Narrow" w:eastAsia="Times New Roman" w:hAnsi="Arial Narrow" w:cs="Arial Narrow"/>
          <w:color w:val="FF0000"/>
          <w:spacing w:val="-2"/>
          <w:sz w:val="20"/>
          <w:szCs w:val="20"/>
        </w:rPr>
        <w:t xml:space="preserve">shutting off the Arava route to the Red Sea (p. 28) </w:t>
      </w:r>
    </w:p>
    <w:p w14:paraId="66AA9D84" w14:textId="7AB2D8D0" w:rsidR="00037A0A" w:rsidRDefault="00037A0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597  BC</w:t>
      </w:r>
      <w:r w:rsidRPr="00611E9D">
        <w:rPr>
          <w:rFonts w:ascii="Arial Narrow" w:eastAsia="Times New Roman" w:hAnsi="Arial Narrow" w:cs="Arial Narrow"/>
          <w:spacing w:val="-2"/>
          <w:sz w:val="20"/>
          <w:szCs w:val="20"/>
        </w:rPr>
        <w:tab/>
        <w:t xml:space="preserve">(early January) Nebuchadnezzar </w:t>
      </w:r>
      <w:r>
        <w:rPr>
          <w:rFonts w:ascii="Arial Narrow" w:eastAsia="Times New Roman" w:hAnsi="Arial Narrow" w:cs="Arial Narrow"/>
          <w:spacing w:val="-2"/>
          <w:sz w:val="20"/>
          <w:szCs w:val="20"/>
        </w:rPr>
        <w:t>(</w:t>
      </w:r>
      <w:r w:rsidRPr="00CE4D21">
        <w:rPr>
          <w:rFonts w:ascii="Arial Narrow" w:eastAsia="Times New Roman" w:hAnsi="Arial Narrow" w:cs="Arial Narrow"/>
          <w:b/>
          <w:bCs/>
          <w:spacing w:val="-2"/>
          <w:sz w:val="20"/>
          <w:szCs w:val="20"/>
          <w:u w:val="single"/>
        </w:rPr>
        <w:t>Babylonia</w:t>
      </w:r>
      <w:r>
        <w:rPr>
          <w:rFonts w:ascii="Arial Narrow" w:eastAsia="Times New Roman" w:hAnsi="Arial Narrow" w:cs="Arial Narrow"/>
          <w:spacing w:val="-2"/>
          <w:sz w:val="20"/>
          <w:szCs w:val="20"/>
        </w:rPr>
        <w:t xml:space="preserve">) </w:t>
      </w:r>
      <w:r w:rsidRPr="00611E9D">
        <w:rPr>
          <w:rFonts w:ascii="Arial Narrow" w:eastAsia="Times New Roman" w:hAnsi="Arial Narrow" w:cs="Arial Narrow"/>
          <w:spacing w:val="-2"/>
          <w:sz w:val="20"/>
          <w:szCs w:val="20"/>
        </w:rPr>
        <w:t xml:space="preserve">arrives in Judah &amp; lays siege to Jerusalem </w:t>
      </w:r>
      <w:r w:rsidR="00135EA7" w:rsidRPr="00135EA7">
        <w:rPr>
          <w:rFonts w:ascii="Arial Narrow" w:eastAsia="Times New Roman" w:hAnsi="Arial Narrow" w:cs="Arial Narrow"/>
          <w:color w:val="0070C0"/>
          <w:spacing w:val="-2"/>
          <w:sz w:val="20"/>
          <w:szCs w:val="20"/>
        </w:rPr>
        <w:t>(reference)</w:t>
      </w:r>
      <w:r w:rsidRPr="00135EA7">
        <w:rPr>
          <w:rFonts w:ascii="Arial Narrow" w:eastAsia="Times New Roman" w:hAnsi="Arial Narrow" w:cs="Arial Narrow"/>
          <w:color w:val="0070C0"/>
          <w:spacing w:val="-2"/>
          <w:sz w:val="20"/>
          <w:szCs w:val="20"/>
        </w:rPr>
        <w:t>(</w:t>
      </w:r>
      <w:r w:rsidRPr="00611E9D">
        <w:rPr>
          <w:rFonts w:ascii="Arial Narrow" w:eastAsia="Times New Roman" w:hAnsi="Arial Narrow" w:cs="Arial Narrow"/>
          <w:spacing w:val="-2"/>
          <w:sz w:val="20"/>
          <w:szCs w:val="20"/>
        </w:rPr>
        <w:t>Smith, p. 14)</w:t>
      </w:r>
    </w:p>
    <w:p w14:paraId="2B7248A8" w14:textId="17877614" w:rsidR="00A96171" w:rsidRDefault="00A96171"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597  BC</w:t>
      </w:r>
      <w:r>
        <w:rPr>
          <w:rFonts w:ascii="Arial Narrow" w:eastAsia="Times New Roman" w:hAnsi="Arial Narrow" w:cs="Arial Narrow"/>
          <w:spacing w:val="-2"/>
          <w:sz w:val="20"/>
          <w:szCs w:val="20"/>
        </w:rPr>
        <w:tab/>
        <w:t xml:space="preserve">It is at this point that the Bible records </w:t>
      </w:r>
      <w:r w:rsidRPr="00A96171">
        <w:rPr>
          <w:rFonts w:ascii="Arial Narrow" w:eastAsia="Times New Roman" w:hAnsi="Arial Narrow" w:cs="Arial Narrow"/>
          <w:b/>
          <w:bCs/>
          <w:spacing w:val="-2"/>
          <w:sz w:val="20"/>
          <w:szCs w:val="20"/>
        </w:rPr>
        <w:t>Jehoiakim’s death</w:t>
      </w:r>
      <w:r>
        <w:rPr>
          <w:rFonts w:ascii="Arial Narrow" w:eastAsia="Times New Roman" w:hAnsi="Arial Narrow" w:cs="Arial Narrow"/>
          <w:spacing w:val="-2"/>
          <w:sz w:val="20"/>
          <w:szCs w:val="20"/>
        </w:rPr>
        <w:t xml:space="preserve"> </w:t>
      </w:r>
      <w:r w:rsidRPr="00135EA7">
        <w:rPr>
          <w:rFonts w:ascii="Arial Narrow" w:eastAsia="Times New Roman" w:hAnsi="Arial Narrow" w:cs="Arial Narrow"/>
          <w:color w:val="0070C0"/>
          <w:spacing w:val="-2"/>
          <w:sz w:val="20"/>
          <w:szCs w:val="20"/>
        </w:rPr>
        <w:t xml:space="preserve">(2 Kgs. 24:5-6) </w:t>
      </w:r>
      <w:r>
        <w:rPr>
          <w:rFonts w:ascii="Arial Narrow" w:eastAsia="Times New Roman" w:hAnsi="Arial Narrow" w:cs="Arial Narrow"/>
          <w:spacing w:val="-2"/>
          <w:sz w:val="20"/>
          <w:szCs w:val="20"/>
        </w:rPr>
        <w:t>without comment</w:t>
      </w:r>
    </w:p>
    <w:p w14:paraId="6D42EA64" w14:textId="6CD4304D" w:rsidR="00A96171" w:rsidRPr="00B97F8B" w:rsidRDefault="00A96171"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B97F8B">
        <w:rPr>
          <w:rFonts w:ascii="Arial Narrow" w:eastAsia="Times New Roman" w:hAnsi="Arial Narrow" w:cs="Arial Narrow"/>
          <w:color w:val="FF0000"/>
          <w:spacing w:val="-2"/>
          <w:sz w:val="20"/>
          <w:szCs w:val="20"/>
        </w:rPr>
        <w:t>Jehoiakim’s death was probably an assassination linked to his political alliance with Egypt] (p. 27)</w:t>
      </w:r>
    </w:p>
    <w:p w14:paraId="47AE924B" w14:textId="0102B919" w:rsidR="008D526A" w:rsidRPr="00611E9D"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597  BC</w:t>
      </w:r>
      <w:r w:rsidRPr="00611E9D">
        <w:rPr>
          <w:rFonts w:ascii="Arial Narrow" w:eastAsia="Times New Roman" w:hAnsi="Arial Narrow" w:cs="Arial Narrow"/>
          <w:spacing w:val="-2"/>
          <w:sz w:val="20"/>
          <w:szCs w:val="20"/>
        </w:rPr>
        <w:tab/>
        <w:t>(January 16) Jehoiachin (</w:t>
      </w:r>
      <w:r w:rsidR="00A96171">
        <w:rPr>
          <w:rFonts w:ascii="Arial Narrow" w:eastAsia="Times New Roman" w:hAnsi="Arial Narrow" w:cs="Arial Narrow"/>
          <w:spacing w:val="-2"/>
          <w:sz w:val="20"/>
          <w:szCs w:val="20"/>
        </w:rPr>
        <w:t xml:space="preserve">18-yr-old </w:t>
      </w:r>
      <w:r w:rsidRPr="00611E9D">
        <w:rPr>
          <w:rFonts w:ascii="Arial Narrow" w:eastAsia="Times New Roman" w:hAnsi="Arial Narrow" w:cs="Arial Narrow"/>
          <w:spacing w:val="-2"/>
          <w:sz w:val="20"/>
          <w:szCs w:val="20"/>
        </w:rPr>
        <w:t xml:space="preserve">son of Jehoiakim) starts to reign 3 mo. 10 days </w:t>
      </w:r>
      <w:r w:rsidRPr="007B6FC2">
        <w:rPr>
          <w:rFonts w:ascii="Arial Narrow" w:eastAsia="Times New Roman" w:hAnsi="Arial Narrow" w:cs="Arial Narrow"/>
          <w:color w:val="0070C0"/>
          <w:spacing w:val="-2"/>
          <w:sz w:val="20"/>
          <w:szCs w:val="20"/>
        </w:rPr>
        <w:t>(2 Ki. 24:8; 2 Chr 36:9</w:t>
      </w:r>
      <w:r w:rsidRPr="00611E9D">
        <w:rPr>
          <w:rFonts w:ascii="Arial Narrow" w:eastAsia="Times New Roman" w:hAnsi="Arial Narrow" w:cs="Arial Narrow"/>
          <w:spacing w:val="-2"/>
          <w:sz w:val="20"/>
          <w:szCs w:val="20"/>
        </w:rPr>
        <w:t>) (p. 14)</w:t>
      </w:r>
    </w:p>
    <w:p w14:paraId="6FD5820A" w14:textId="25787D23" w:rsidR="00902884"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597  BC</w:t>
      </w:r>
      <w:r w:rsidRPr="00611E9D">
        <w:rPr>
          <w:rFonts w:ascii="Arial Narrow" w:eastAsia="Times New Roman" w:hAnsi="Arial Narrow" w:cs="Arial Narrow"/>
          <w:spacing w:val="-2"/>
          <w:sz w:val="20"/>
          <w:szCs w:val="20"/>
        </w:rPr>
        <w:tab/>
        <w:t xml:space="preserve">(March 16) </w:t>
      </w:r>
      <w:r w:rsidR="00B44E11">
        <w:rPr>
          <w:rFonts w:ascii="Arial Narrow" w:eastAsia="Times New Roman" w:hAnsi="Arial Narrow" w:cs="Arial Narrow"/>
          <w:spacing w:val="-2"/>
          <w:sz w:val="20"/>
          <w:szCs w:val="20"/>
        </w:rPr>
        <w:t xml:space="preserve">Jehoiachin </w:t>
      </w:r>
      <w:r w:rsidR="00B44E11" w:rsidRPr="00B44E11">
        <w:rPr>
          <w:rFonts w:ascii="Arial Narrow" w:eastAsia="Times New Roman" w:hAnsi="Arial Narrow" w:cs="Arial Narrow"/>
          <w:b/>
          <w:bCs/>
          <w:spacing w:val="-2"/>
          <w:sz w:val="20"/>
          <w:szCs w:val="20"/>
        </w:rPr>
        <w:t>surrenders</w:t>
      </w:r>
      <w:r w:rsidR="00B44E11">
        <w:rPr>
          <w:rFonts w:ascii="Arial Narrow" w:eastAsia="Times New Roman" w:hAnsi="Arial Narrow" w:cs="Arial Narrow"/>
          <w:spacing w:val="-2"/>
          <w:sz w:val="20"/>
          <w:szCs w:val="20"/>
        </w:rPr>
        <w:t xml:space="preserve"> to Nebuchadnezzar.</w:t>
      </w:r>
      <w:r w:rsidR="00902884">
        <w:rPr>
          <w:rFonts w:ascii="Arial Narrow" w:eastAsia="Times New Roman" w:hAnsi="Arial Narrow" w:cs="Arial Narrow"/>
          <w:spacing w:val="-2"/>
          <w:sz w:val="20"/>
          <w:szCs w:val="20"/>
        </w:rPr>
        <w:t xml:space="preserve"> (March 10, 597 BC)</w:t>
      </w:r>
      <w:r w:rsidR="00B44E11">
        <w:rPr>
          <w:rFonts w:ascii="Arial Narrow" w:eastAsia="Times New Roman" w:hAnsi="Arial Narrow" w:cs="Arial Narrow"/>
          <w:spacing w:val="-2"/>
          <w:sz w:val="20"/>
          <w:szCs w:val="20"/>
        </w:rPr>
        <w:t xml:space="preserve">  </w:t>
      </w:r>
    </w:p>
    <w:p w14:paraId="0F2F2C07" w14:textId="0110D94A" w:rsidR="008D526A" w:rsidRDefault="00902884"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008D526A" w:rsidRPr="00611E9D">
        <w:rPr>
          <w:rFonts w:ascii="Arial Narrow" w:eastAsia="Times New Roman" w:hAnsi="Arial Narrow" w:cs="Arial Narrow"/>
          <w:spacing w:val="-2"/>
          <w:sz w:val="20"/>
          <w:szCs w:val="20"/>
        </w:rPr>
        <w:t xml:space="preserve">Jerusalem </w:t>
      </w:r>
      <w:r w:rsidR="008D526A" w:rsidRPr="00B44E11">
        <w:rPr>
          <w:rFonts w:ascii="Arial Narrow" w:eastAsia="Times New Roman" w:hAnsi="Arial Narrow" w:cs="Arial Narrow"/>
          <w:b/>
          <w:bCs/>
          <w:spacing w:val="-2"/>
          <w:sz w:val="20"/>
          <w:szCs w:val="20"/>
        </w:rPr>
        <w:t>falls</w:t>
      </w:r>
      <w:r w:rsidR="00B44E11">
        <w:rPr>
          <w:rFonts w:ascii="Arial Narrow" w:eastAsia="Times New Roman" w:hAnsi="Arial Narrow" w:cs="Arial Narrow"/>
          <w:spacing w:val="-2"/>
          <w:sz w:val="20"/>
          <w:szCs w:val="20"/>
        </w:rPr>
        <w:t xml:space="preserve"> to Babylonia </w:t>
      </w:r>
      <w:r w:rsidR="00B44E11" w:rsidRPr="00B44E11">
        <w:rPr>
          <w:rFonts w:ascii="Arial Narrow" w:eastAsia="Times New Roman" w:hAnsi="Arial Narrow" w:cs="Arial Narrow"/>
          <w:color w:val="FF0000"/>
          <w:spacing w:val="-2"/>
          <w:sz w:val="20"/>
          <w:szCs w:val="20"/>
        </w:rPr>
        <w:t>but not destroyed</w:t>
      </w:r>
      <w:r w:rsidR="008D526A" w:rsidRPr="00B44E11">
        <w:rPr>
          <w:rFonts w:ascii="Arial Narrow" w:eastAsia="Times New Roman" w:hAnsi="Arial Narrow" w:cs="Arial Narrow"/>
          <w:color w:val="FF0000"/>
          <w:spacing w:val="-2"/>
          <w:sz w:val="20"/>
          <w:szCs w:val="20"/>
        </w:rPr>
        <w:t xml:space="preserve"> </w:t>
      </w:r>
      <w:r w:rsidR="008D526A" w:rsidRPr="00611E9D">
        <w:rPr>
          <w:rFonts w:ascii="Arial Narrow" w:eastAsia="Times New Roman" w:hAnsi="Arial Narrow" w:cs="Arial Narrow"/>
          <w:spacing w:val="-2"/>
          <w:sz w:val="20"/>
          <w:szCs w:val="20"/>
        </w:rPr>
        <w:t>(Smith, p. 14)</w:t>
      </w:r>
    </w:p>
    <w:p w14:paraId="61B51553" w14:textId="6ED9C47F" w:rsidR="00B44E11" w:rsidRPr="00B97F8B" w:rsidRDefault="00B44E11"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B97F8B">
        <w:rPr>
          <w:rFonts w:ascii="Arial Narrow" w:eastAsia="Times New Roman" w:hAnsi="Arial Narrow" w:cs="Arial Narrow"/>
          <w:color w:val="FF0000"/>
          <w:spacing w:val="-2"/>
          <w:sz w:val="20"/>
          <w:szCs w:val="20"/>
        </w:rPr>
        <w:t>Perhaps Jerusalem was not destroyed was because it surrendered so quickly</w:t>
      </w:r>
    </w:p>
    <w:p w14:paraId="6BBDD37C" w14:textId="4E0F458D" w:rsidR="00902884" w:rsidRPr="00B97F8B" w:rsidRDefault="00902884"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sidRPr="00B97F8B">
        <w:rPr>
          <w:rFonts w:ascii="Arial Narrow" w:eastAsia="Times New Roman" w:hAnsi="Arial Narrow" w:cs="Arial Narrow"/>
          <w:color w:val="FF0000"/>
          <w:spacing w:val="-2"/>
          <w:sz w:val="20"/>
          <w:szCs w:val="20"/>
        </w:rPr>
        <w:tab/>
      </w:r>
      <w:r w:rsidRPr="00B97F8B">
        <w:rPr>
          <w:rFonts w:ascii="Arial Narrow" w:eastAsia="Times New Roman" w:hAnsi="Arial Narrow" w:cs="Arial Narrow"/>
          <w:color w:val="FF0000"/>
          <w:spacing w:val="-2"/>
          <w:sz w:val="20"/>
          <w:szCs w:val="20"/>
        </w:rPr>
        <w:tab/>
        <w:t>A Babylonian chronicle (now in the British museum) tells us the exact day Jerusalem was taken—</w:t>
      </w:r>
    </w:p>
    <w:p w14:paraId="08A3E143" w14:textId="20E1C579" w:rsidR="00902884" w:rsidRPr="00B97F8B" w:rsidRDefault="00902884"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sidRPr="00B97F8B">
        <w:rPr>
          <w:rFonts w:ascii="Arial Narrow" w:eastAsia="Times New Roman" w:hAnsi="Arial Narrow" w:cs="Arial Narrow"/>
          <w:color w:val="FF0000"/>
          <w:spacing w:val="-2"/>
          <w:sz w:val="20"/>
          <w:szCs w:val="20"/>
        </w:rPr>
        <w:tab/>
      </w:r>
      <w:r w:rsidRPr="00B97F8B">
        <w:rPr>
          <w:rFonts w:ascii="Arial Narrow" w:eastAsia="Times New Roman" w:hAnsi="Arial Narrow" w:cs="Arial Narrow"/>
          <w:color w:val="FF0000"/>
          <w:spacing w:val="-2"/>
          <w:sz w:val="20"/>
          <w:szCs w:val="20"/>
        </w:rPr>
        <w:tab/>
      </w:r>
      <w:r w:rsidRPr="00B97F8B">
        <w:rPr>
          <w:rFonts w:ascii="Arial Narrow" w:eastAsia="Times New Roman" w:hAnsi="Arial Narrow" w:cs="Arial Narrow"/>
          <w:color w:val="FF0000"/>
          <w:spacing w:val="-2"/>
          <w:sz w:val="20"/>
          <w:szCs w:val="20"/>
        </w:rPr>
        <w:tab/>
        <w:t>“on the second day of the month of Adduru.”</w:t>
      </w:r>
    </w:p>
    <w:p w14:paraId="1FB8C7C9" w14:textId="147BE05E" w:rsidR="008D526A" w:rsidRPr="00611E9D"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597  BC</w:t>
      </w:r>
      <w:r w:rsidRPr="00611E9D">
        <w:rPr>
          <w:rFonts w:ascii="Arial Narrow" w:eastAsia="Times New Roman" w:hAnsi="Arial Narrow" w:cs="Arial Narrow"/>
          <w:spacing w:val="-2"/>
          <w:sz w:val="20"/>
          <w:szCs w:val="20"/>
        </w:rPr>
        <w:tab/>
        <w:t>(March) Nebuchadnezzar deports 3023 Jews</w:t>
      </w:r>
      <w:r w:rsidRPr="00135EA7">
        <w:rPr>
          <w:rFonts w:ascii="Arial Narrow" w:eastAsia="Times New Roman" w:hAnsi="Arial Narrow" w:cs="Arial Narrow"/>
          <w:color w:val="0070C0"/>
          <w:spacing w:val="-2"/>
          <w:sz w:val="20"/>
          <w:szCs w:val="20"/>
        </w:rPr>
        <w:t xml:space="preserve"> (Jer. 52:28) </w:t>
      </w:r>
      <w:r w:rsidRPr="00611E9D">
        <w:rPr>
          <w:rFonts w:ascii="Arial Narrow" w:eastAsia="Times New Roman" w:hAnsi="Arial Narrow" w:cs="Arial Narrow"/>
          <w:spacing w:val="-2"/>
          <w:sz w:val="20"/>
          <w:szCs w:val="20"/>
        </w:rPr>
        <w:t>(Smith, p. 14)</w:t>
      </w:r>
      <w:r w:rsidR="00152D1A">
        <w:rPr>
          <w:rFonts w:ascii="Arial Narrow" w:eastAsia="Times New Roman" w:hAnsi="Arial Narrow" w:cs="Arial Narrow"/>
          <w:spacing w:val="-2"/>
          <w:sz w:val="20"/>
          <w:szCs w:val="20"/>
        </w:rPr>
        <w:t xml:space="preserve">   </w:t>
      </w:r>
      <w:r w:rsidR="00152D1A" w:rsidRPr="00FE062D">
        <w:rPr>
          <w:rFonts w:ascii="Arial Narrow" w:eastAsia="Times New Roman" w:hAnsi="Arial Narrow" w:cs="Arial Narrow"/>
          <w:color w:val="FF0000"/>
          <w:spacing w:val="-2"/>
          <w:sz w:val="20"/>
          <w:szCs w:val="20"/>
        </w:rPr>
        <w:t>(Second deportation) Pratt</w:t>
      </w:r>
    </w:p>
    <w:p w14:paraId="0ED52930" w14:textId="77777777" w:rsidR="008D526A"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597  BC</w:t>
      </w:r>
      <w:r w:rsidRPr="00611E9D">
        <w:rPr>
          <w:rFonts w:ascii="Arial Narrow" w:eastAsia="Times New Roman" w:hAnsi="Arial Narrow" w:cs="Arial Narrow"/>
          <w:spacing w:val="-2"/>
          <w:sz w:val="20"/>
          <w:szCs w:val="20"/>
        </w:rPr>
        <w:tab/>
        <w:t xml:space="preserve">(April 22) Nebuchadnezzar deports 10,000 </w:t>
      </w:r>
      <w:r w:rsidRPr="007B6FC2">
        <w:rPr>
          <w:rFonts w:ascii="Arial Narrow" w:eastAsia="Times New Roman" w:hAnsi="Arial Narrow" w:cs="Arial Narrow"/>
          <w:color w:val="0070C0"/>
          <w:spacing w:val="-2"/>
          <w:sz w:val="20"/>
          <w:szCs w:val="20"/>
        </w:rPr>
        <w:t xml:space="preserve">Jews (Ezek. 40:1; 2 Chr. 36:10; 2 Ki. 24:12-16) </w:t>
      </w:r>
      <w:r w:rsidRPr="00611E9D">
        <w:rPr>
          <w:rFonts w:ascii="Arial Narrow" w:eastAsia="Times New Roman" w:hAnsi="Arial Narrow" w:cs="Arial Narrow"/>
          <w:spacing w:val="-2"/>
          <w:sz w:val="20"/>
          <w:szCs w:val="20"/>
        </w:rPr>
        <w:t>(p. 14)</w:t>
      </w:r>
    </w:p>
    <w:p w14:paraId="541A7749" w14:textId="64323769" w:rsidR="00B44E11" w:rsidRDefault="00902884"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sidR="00B44E11" w:rsidRPr="00FE062D">
        <w:rPr>
          <w:rFonts w:ascii="Arial Narrow" w:eastAsia="Times New Roman" w:hAnsi="Arial Narrow" w:cs="Arial Narrow"/>
          <w:color w:val="FF0000"/>
          <w:spacing w:val="-2"/>
          <w:sz w:val="20"/>
          <w:szCs w:val="20"/>
        </w:rPr>
        <w:t xml:space="preserve">Chadwick writes (p. 29)  </w:t>
      </w:r>
      <w:r w:rsidR="00B44E11">
        <w:rPr>
          <w:rFonts w:ascii="Arial Narrow" w:eastAsia="Times New Roman" w:hAnsi="Arial Narrow" w:cs="Arial Narrow"/>
          <w:spacing w:val="-2"/>
          <w:sz w:val="20"/>
          <w:szCs w:val="20"/>
        </w:rPr>
        <w:t>City was put under martial law</w:t>
      </w:r>
    </w:p>
    <w:p w14:paraId="6C5DCEE9" w14:textId="0C936C0A" w:rsidR="00B44E11" w:rsidRDefault="00B44E11"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Temple was looted</w:t>
      </w:r>
    </w:p>
    <w:p w14:paraId="6BD99B54" w14:textId="4DC702DD" w:rsidR="00B44E11" w:rsidRDefault="00B44E11"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Royal Palace was looted</w:t>
      </w:r>
    </w:p>
    <w:p w14:paraId="035A082C" w14:textId="77777777" w:rsidR="00B44E11" w:rsidRDefault="00B44E11"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Thousands of elite people deported, including king Jehoiachin, his mother, other royal wives, many other</w:t>
      </w:r>
    </w:p>
    <w:p w14:paraId="542C38FF" w14:textId="77777777" w:rsidR="00B44E11" w:rsidRDefault="00B44E11"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 xml:space="preserve"> princes and women of extended royal family </w:t>
      </w:r>
      <w:r w:rsidRPr="007B6FC2">
        <w:rPr>
          <w:rFonts w:ascii="Arial Narrow" w:eastAsia="Times New Roman" w:hAnsi="Arial Narrow" w:cs="Arial Narrow"/>
          <w:color w:val="0070C0"/>
          <w:spacing w:val="-2"/>
          <w:sz w:val="20"/>
          <w:szCs w:val="20"/>
        </w:rPr>
        <w:t xml:space="preserve">(2 Kgs. 24:14-15), </w:t>
      </w:r>
      <w:r>
        <w:rPr>
          <w:rFonts w:ascii="Arial Narrow" w:eastAsia="Times New Roman" w:hAnsi="Arial Narrow" w:cs="Arial Narrow"/>
          <w:spacing w:val="-2"/>
          <w:sz w:val="20"/>
          <w:szCs w:val="20"/>
        </w:rPr>
        <w:t>including young Daniel and his friends (see</w:t>
      </w:r>
    </w:p>
    <w:p w14:paraId="4918A9C1" w14:textId="15DF5933" w:rsidR="00B44E11" w:rsidRDefault="00B44E11"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 xml:space="preserve"> </w:t>
      </w:r>
      <w:r w:rsidRPr="007B6FC2">
        <w:rPr>
          <w:rFonts w:ascii="Arial Narrow" w:eastAsia="Times New Roman" w:hAnsi="Arial Narrow" w:cs="Arial Narrow"/>
          <w:color w:val="0070C0"/>
          <w:spacing w:val="-2"/>
          <w:sz w:val="20"/>
          <w:szCs w:val="20"/>
        </w:rPr>
        <w:t xml:space="preserve">Dan. 1:1-7). </w:t>
      </w:r>
    </w:p>
    <w:p w14:paraId="7280E3C5" w14:textId="1BB76905" w:rsidR="00B44E11" w:rsidRDefault="00B44E11"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10,000 captives: all builders, manufacturers, and metalworkers were taken away.</w:t>
      </w:r>
    </w:p>
    <w:p w14:paraId="5B8F980B" w14:textId="77777777" w:rsidR="00FE062D" w:rsidRDefault="004450D4"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00FE062D" w:rsidRPr="00FE062D">
        <w:rPr>
          <w:rFonts w:ascii="Arial Narrow" w:eastAsia="Times New Roman" w:hAnsi="Arial Narrow" w:cs="Arial Narrow"/>
          <w:color w:val="FF0000"/>
          <w:spacing w:val="-2"/>
          <w:sz w:val="20"/>
          <w:szCs w:val="20"/>
        </w:rPr>
        <w:t xml:space="preserve">Q. </w:t>
      </w:r>
      <w:bookmarkStart w:id="20" w:name="_Hlk139512856"/>
      <w:r w:rsidRPr="004450D4">
        <w:rPr>
          <w:rFonts w:ascii="Arial Narrow" w:eastAsia="Times New Roman" w:hAnsi="Arial Narrow" w:cs="Arial Narrow"/>
          <w:color w:val="FF0000"/>
          <w:spacing w:val="-2"/>
          <w:sz w:val="20"/>
          <w:szCs w:val="20"/>
        </w:rPr>
        <w:t xml:space="preserve">Yet while in Bountiful (at least 8 years later, Nephi prophesies Jerusalem’s final destruction with FEW </w:t>
      </w:r>
    </w:p>
    <w:p w14:paraId="1617EE6F" w14:textId="6B5EB4A7" w:rsidR="004450D4" w:rsidRPr="004450D4" w:rsidRDefault="00FE062D"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sidRPr="004450D4">
        <w:rPr>
          <w:rFonts w:ascii="Arial Narrow" w:eastAsia="Times New Roman" w:hAnsi="Arial Narrow" w:cs="Arial Narrow"/>
          <w:color w:val="FF0000"/>
          <w:spacing w:val="-2"/>
          <w:sz w:val="20"/>
          <w:szCs w:val="20"/>
        </w:rPr>
        <w:t>C</w:t>
      </w:r>
      <w:r w:rsidR="004450D4" w:rsidRPr="004450D4">
        <w:rPr>
          <w:rFonts w:ascii="Arial Narrow" w:eastAsia="Times New Roman" w:hAnsi="Arial Narrow" w:cs="Arial Narrow"/>
          <w:color w:val="FF0000"/>
          <w:spacing w:val="-2"/>
          <w:sz w:val="20"/>
          <w:szCs w:val="20"/>
        </w:rPr>
        <w:t>aptives</w:t>
      </w:r>
      <w:r>
        <w:rPr>
          <w:rFonts w:ascii="Arial Narrow" w:eastAsia="Times New Roman" w:hAnsi="Arial Narrow" w:cs="Arial Narrow"/>
          <w:color w:val="FF0000"/>
          <w:spacing w:val="-2"/>
          <w:sz w:val="20"/>
          <w:szCs w:val="20"/>
        </w:rPr>
        <w:t xml:space="preserve"> </w:t>
      </w:r>
      <w:r w:rsidR="004450D4" w:rsidRPr="004450D4">
        <w:rPr>
          <w:rFonts w:ascii="Arial Narrow" w:eastAsia="Times New Roman" w:hAnsi="Arial Narrow" w:cs="Arial Narrow"/>
          <w:color w:val="FF0000"/>
          <w:spacing w:val="-2"/>
          <w:sz w:val="20"/>
          <w:szCs w:val="20"/>
        </w:rPr>
        <w:t>(see 1 Ne. 17:43)</w:t>
      </w:r>
    </w:p>
    <w:bookmarkEnd w:id="20"/>
    <w:p w14:paraId="2D45945D" w14:textId="291BF320" w:rsidR="00B44E11" w:rsidRDefault="00B44E11"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005B71AD">
        <w:rPr>
          <w:rFonts w:ascii="Arial Narrow" w:eastAsia="Times New Roman" w:hAnsi="Arial Narrow" w:cs="Arial Narrow"/>
          <w:spacing w:val="-2"/>
          <w:sz w:val="20"/>
          <w:szCs w:val="20"/>
        </w:rPr>
        <w:t>1000 smiths and craftsmen taken away (</w:t>
      </w:r>
      <w:r w:rsidR="005B71AD" w:rsidRPr="007B6FC2">
        <w:rPr>
          <w:rFonts w:ascii="Arial Narrow" w:eastAsia="Times New Roman" w:hAnsi="Arial Narrow" w:cs="Arial Narrow"/>
          <w:color w:val="0070C0"/>
          <w:spacing w:val="-2"/>
          <w:sz w:val="20"/>
          <w:szCs w:val="20"/>
        </w:rPr>
        <w:t>24:16; see also Jer. 24:1; 29:2)</w:t>
      </w:r>
    </w:p>
    <w:p w14:paraId="743C5CC1" w14:textId="7906C77D" w:rsidR="00B44E11" w:rsidRDefault="00B44E11"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t>None remained except the poorest.</w:t>
      </w:r>
    </w:p>
    <w:p w14:paraId="4583C139" w14:textId="205E24B0" w:rsidR="005B71AD" w:rsidRPr="00B97F8B" w:rsidRDefault="005B71AD"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b/>
          <w:bCs/>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B97F8B">
        <w:rPr>
          <w:rFonts w:ascii="Arial Narrow" w:eastAsia="Times New Roman" w:hAnsi="Arial Narrow" w:cs="Arial Narrow"/>
          <w:b/>
          <w:bCs/>
          <w:color w:val="FF0000"/>
          <w:spacing w:val="-2"/>
          <w:sz w:val="20"/>
          <w:szCs w:val="20"/>
        </w:rPr>
        <w:t xml:space="preserve">Note* As a supposed metalworker, and not poor, Lehi would have been deported. </w:t>
      </w:r>
      <w:r w:rsidR="00902884" w:rsidRPr="00B97F8B">
        <w:rPr>
          <w:rFonts w:ascii="Arial Narrow" w:eastAsia="Times New Roman" w:hAnsi="Arial Narrow" w:cs="Arial Narrow"/>
          <w:b/>
          <w:bCs/>
          <w:color w:val="FF0000"/>
          <w:spacing w:val="-2"/>
          <w:sz w:val="20"/>
          <w:szCs w:val="20"/>
        </w:rPr>
        <w:t>(Chadwick)</w:t>
      </w:r>
    </w:p>
    <w:p w14:paraId="02FAD5AF" w14:textId="77777777" w:rsidR="008779E3" w:rsidRDefault="00902884"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b/>
          <w:bCs/>
          <w:color w:val="FF0000"/>
          <w:spacing w:val="-2"/>
          <w:sz w:val="20"/>
          <w:szCs w:val="20"/>
        </w:rPr>
      </w:pPr>
      <w:r w:rsidRPr="00B97F8B">
        <w:rPr>
          <w:rFonts w:ascii="Arial Narrow" w:eastAsia="Times New Roman" w:hAnsi="Arial Narrow" w:cs="Arial Narrow"/>
          <w:b/>
          <w:bCs/>
          <w:color w:val="FF0000"/>
          <w:spacing w:val="-2"/>
          <w:sz w:val="20"/>
          <w:szCs w:val="20"/>
        </w:rPr>
        <w:tab/>
      </w:r>
      <w:r w:rsidRPr="00B97F8B">
        <w:rPr>
          <w:rFonts w:ascii="Arial Narrow" w:eastAsia="Times New Roman" w:hAnsi="Arial Narrow" w:cs="Arial Narrow"/>
          <w:b/>
          <w:bCs/>
          <w:color w:val="FF0000"/>
          <w:spacing w:val="-2"/>
          <w:sz w:val="20"/>
          <w:szCs w:val="20"/>
        </w:rPr>
        <w:tab/>
      </w:r>
      <w:r w:rsidR="008779E3">
        <w:rPr>
          <w:rFonts w:ascii="Arial Narrow" w:eastAsia="Times New Roman" w:hAnsi="Arial Narrow" w:cs="Arial Narrow"/>
          <w:b/>
          <w:bCs/>
          <w:color w:val="FF0000"/>
          <w:spacing w:val="-2"/>
          <w:sz w:val="20"/>
          <w:szCs w:val="20"/>
        </w:rPr>
        <w:t xml:space="preserve">Note*  According to Smith, Lehi would not have been deported because, like Jeremiah, </w:t>
      </w:r>
    </w:p>
    <w:p w14:paraId="7AAC9849" w14:textId="70E680A4" w:rsidR="008779E3" w:rsidRDefault="008779E3"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b/>
          <w:bCs/>
          <w:color w:val="FF0000"/>
          <w:spacing w:val="-2"/>
          <w:sz w:val="20"/>
          <w:szCs w:val="20"/>
        </w:rPr>
      </w:pPr>
      <w:r>
        <w:rPr>
          <w:rFonts w:ascii="Arial Narrow" w:eastAsia="Times New Roman" w:hAnsi="Arial Narrow" w:cs="Arial Narrow"/>
          <w:b/>
          <w:bCs/>
          <w:color w:val="FF0000"/>
          <w:spacing w:val="-2"/>
          <w:sz w:val="20"/>
          <w:szCs w:val="20"/>
        </w:rPr>
        <w:tab/>
      </w:r>
      <w:r>
        <w:rPr>
          <w:rFonts w:ascii="Arial Narrow" w:eastAsia="Times New Roman" w:hAnsi="Arial Narrow" w:cs="Arial Narrow"/>
          <w:b/>
          <w:bCs/>
          <w:color w:val="FF0000"/>
          <w:spacing w:val="-2"/>
          <w:sz w:val="20"/>
          <w:szCs w:val="20"/>
        </w:rPr>
        <w:tab/>
      </w:r>
      <w:r>
        <w:rPr>
          <w:rFonts w:ascii="Arial Narrow" w:eastAsia="Times New Roman" w:hAnsi="Arial Narrow" w:cs="Arial Narrow"/>
          <w:b/>
          <w:bCs/>
          <w:color w:val="FF0000"/>
          <w:spacing w:val="-2"/>
          <w:sz w:val="20"/>
          <w:szCs w:val="20"/>
        </w:rPr>
        <w:tab/>
        <w:t xml:space="preserve">he was pro-Babylon, and Nebuchadrezzar saws him as a friend (Personal note). </w:t>
      </w:r>
    </w:p>
    <w:p w14:paraId="0E6A9EFB" w14:textId="25D17768" w:rsidR="00902884" w:rsidRPr="00B97F8B" w:rsidRDefault="008779E3"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b/>
          <w:bCs/>
          <w:color w:val="FF0000"/>
          <w:spacing w:val="-2"/>
          <w:sz w:val="20"/>
          <w:szCs w:val="20"/>
        </w:rPr>
        <w:tab/>
      </w:r>
      <w:r>
        <w:rPr>
          <w:rFonts w:ascii="Arial Narrow" w:eastAsia="Times New Roman" w:hAnsi="Arial Narrow" w:cs="Arial Narrow"/>
          <w:b/>
          <w:bCs/>
          <w:color w:val="FF0000"/>
          <w:spacing w:val="-2"/>
          <w:sz w:val="20"/>
          <w:szCs w:val="20"/>
        </w:rPr>
        <w:tab/>
      </w:r>
      <w:r w:rsidR="00902884" w:rsidRPr="00B97F8B">
        <w:rPr>
          <w:rFonts w:ascii="Arial Narrow" w:eastAsia="Times New Roman" w:hAnsi="Arial Narrow" w:cs="Arial Narrow"/>
          <w:color w:val="FF0000"/>
          <w:spacing w:val="-2"/>
          <w:sz w:val="20"/>
          <w:szCs w:val="20"/>
        </w:rPr>
        <w:t>Note* Potter writes, Lehi was not deported because he dwelt outside of the city (p 18)</w:t>
      </w:r>
    </w:p>
    <w:p w14:paraId="2299CEA3" w14:textId="77777777" w:rsidR="008D526A" w:rsidRPr="00611E9D"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597  BC</w:t>
      </w:r>
      <w:r w:rsidRPr="00611E9D">
        <w:rPr>
          <w:rFonts w:ascii="Arial Narrow" w:eastAsia="Times New Roman" w:hAnsi="Arial Narrow" w:cs="Arial Narrow"/>
          <w:spacing w:val="-2"/>
          <w:sz w:val="20"/>
          <w:szCs w:val="20"/>
        </w:rPr>
        <w:tab/>
        <w:t>(April 22) Mattaniah ("Zedekiah") placed on the throne (age 21) (Smith, p. 14)</w:t>
      </w:r>
    </w:p>
    <w:p w14:paraId="0198FF89" w14:textId="5408D71C" w:rsidR="008D526A"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596  BC</w:t>
      </w:r>
      <w:r w:rsidRPr="00611E9D">
        <w:rPr>
          <w:rFonts w:ascii="Arial Narrow" w:eastAsia="Times New Roman" w:hAnsi="Arial Narrow" w:cs="Arial Narrow"/>
          <w:spacing w:val="-2"/>
          <w:sz w:val="20"/>
          <w:szCs w:val="20"/>
        </w:rPr>
        <w:tab/>
        <w:t xml:space="preserve">(April) </w:t>
      </w:r>
      <w:r w:rsidR="005B71AD">
        <w:rPr>
          <w:rFonts w:ascii="Arial Narrow" w:eastAsia="Times New Roman" w:hAnsi="Arial Narrow" w:cs="Arial Narrow"/>
          <w:spacing w:val="-2"/>
          <w:sz w:val="20"/>
          <w:szCs w:val="20"/>
        </w:rPr>
        <w:tab/>
      </w:r>
      <w:r w:rsidRPr="00902884">
        <w:rPr>
          <w:rFonts w:ascii="Arial Narrow" w:eastAsia="Times New Roman" w:hAnsi="Arial Narrow" w:cs="Arial Narrow"/>
          <w:b/>
          <w:bCs/>
          <w:spacing w:val="-2"/>
          <w:sz w:val="20"/>
          <w:szCs w:val="20"/>
        </w:rPr>
        <w:t>Possible 1st official year of Zedekiah's reign</w:t>
      </w:r>
      <w:r w:rsidRPr="00611E9D">
        <w:rPr>
          <w:rFonts w:ascii="Arial Narrow" w:eastAsia="Times New Roman" w:hAnsi="Arial Narrow" w:cs="Arial Narrow"/>
          <w:spacing w:val="-2"/>
          <w:sz w:val="20"/>
          <w:szCs w:val="20"/>
        </w:rPr>
        <w:t xml:space="preserve"> (Smith, p. 15)</w:t>
      </w:r>
      <w:r w:rsidR="00902884">
        <w:rPr>
          <w:rFonts w:ascii="Arial Narrow" w:eastAsia="Times New Roman" w:hAnsi="Arial Narrow" w:cs="Arial Narrow"/>
          <w:spacing w:val="-2"/>
          <w:sz w:val="20"/>
          <w:szCs w:val="20"/>
        </w:rPr>
        <w:t xml:space="preserve">  </w:t>
      </w:r>
      <w:r w:rsidR="00902884" w:rsidRPr="00FE062D">
        <w:rPr>
          <w:rFonts w:ascii="Arial Narrow" w:eastAsia="Times New Roman" w:hAnsi="Arial Narrow" w:cs="Arial Narrow"/>
          <w:color w:val="FF0000"/>
          <w:spacing w:val="-2"/>
          <w:sz w:val="20"/>
          <w:szCs w:val="20"/>
        </w:rPr>
        <w:t>(Potter agrees)</w:t>
      </w:r>
    </w:p>
    <w:p w14:paraId="0199BDA9" w14:textId="3D6BFA55" w:rsidR="005B71AD" w:rsidRPr="00B97F8B" w:rsidRDefault="005B71AD"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B97F8B">
        <w:rPr>
          <w:rFonts w:ascii="Arial Narrow" w:eastAsia="Times New Roman" w:hAnsi="Arial Narrow" w:cs="Arial Narrow"/>
          <w:color w:val="FF0000"/>
          <w:spacing w:val="-2"/>
          <w:sz w:val="20"/>
          <w:szCs w:val="20"/>
        </w:rPr>
        <w:t xml:space="preserve">Also possible that </w:t>
      </w:r>
      <w:r w:rsidR="008779E3">
        <w:rPr>
          <w:rFonts w:ascii="Arial Narrow" w:eastAsia="Times New Roman" w:hAnsi="Arial Narrow" w:cs="Arial Narrow"/>
          <w:color w:val="FF0000"/>
          <w:spacing w:val="-2"/>
          <w:sz w:val="20"/>
          <w:szCs w:val="20"/>
        </w:rPr>
        <w:t xml:space="preserve">“the first year of the reign of </w:t>
      </w:r>
      <w:r w:rsidRPr="00B97F8B">
        <w:rPr>
          <w:rFonts w:ascii="Arial Narrow" w:eastAsia="Times New Roman" w:hAnsi="Arial Narrow" w:cs="Arial Narrow"/>
          <w:color w:val="FF0000"/>
          <w:spacing w:val="-2"/>
          <w:sz w:val="20"/>
          <w:szCs w:val="20"/>
        </w:rPr>
        <w:t>Zedekiah</w:t>
      </w:r>
      <w:r w:rsidR="008779E3">
        <w:rPr>
          <w:rFonts w:ascii="Arial Narrow" w:eastAsia="Times New Roman" w:hAnsi="Arial Narrow" w:cs="Arial Narrow"/>
          <w:color w:val="FF0000"/>
          <w:spacing w:val="-2"/>
          <w:sz w:val="20"/>
          <w:szCs w:val="20"/>
        </w:rPr>
        <w:t>”</w:t>
      </w:r>
      <w:r w:rsidRPr="00B97F8B">
        <w:rPr>
          <w:rFonts w:ascii="Arial Narrow" w:eastAsia="Times New Roman" w:hAnsi="Arial Narrow" w:cs="Arial Narrow"/>
          <w:color w:val="FF0000"/>
          <w:spacing w:val="-2"/>
          <w:sz w:val="20"/>
          <w:szCs w:val="20"/>
        </w:rPr>
        <w:t xml:space="preserve"> was LEGITIMATELY extended back </w:t>
      </w:r>
    </w:p>
    <w:p w14:paraId="7DE88D82" w14:textId="43F7099A" w:rsidR="00FB52A5" w:rsidRPr="00B97F8B" w:rsidRDefault="00FB52A5"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sidRPr="00B97F8B">
        <w:rPr>
          <w:rFonts w:ascii="Arial Narrow" w:eastAsia="Times New Roman" w:hAnsi="Arial Narrow" w:cs="Arial Narrow"/>
          <w:color w:val="FF0000"/>
          <w:spacing w:val="-2"/>
          <w:sz w:val="20"/>
          <w:szCs w:val="20"/>
        </w:rPr>
        <w:tab/>
      </w:r>
      <w:r w:rsidRPr="00B97F8B">
        <w:rPr>
          <w:rFonts w:ascii="Arial Narrow" w:eastAsia="Times New Roman" w:hAnsi="Arial Narrow" w:cs="Arial Narrow"/>
          <w:color w:val="FF0000"/>
          <w:spacing w:val="-2"/>
          <w:sz w:val="20"/>
          <w:szCs w:val="20"/>
        </w:rPr>
        <w:tab/>
        <w:t>Either by Nebuchadnezzar trying to re-establish an alliance with Babylonia or</w:t>
      </w:r>
    </w:p>
    <w:p w14:paraId="121A2E3C" w14:textId="2BD4DC31" w:rsidR="00FB52A5" w:rsidRDefault="00FB52A5"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sidRPr="00B97F8B">
        <w:rPr>
          <w:rFonts w:ascii="Arial Narrow" w:eastAsia="Times New Roman" w:hAnsi="Arial Narrow" w:cs="Arial Narrow"/>
          <w:color w:val="FF0000"/>
          <w:spacing w:val="-2"/>
          <w:sz w:val="20"/>
          <w:szCs w:val="20"/>
        </w:rPr>
        <w:tab/>
      </w:r>
      <w:r w:rsidRPr="00B97F8B">
        <w:rPr>
          <w:rFonts w:ascii="Arial Narrow" w:eastAsia="Times New Roman" w:hAnsi="Arial Narrow" w:cs="Arial Narrow"/>
          <w:color w:val="FF0000"/>
          <w:spacing w:val="-2"/>
          <w:sz w:val="20"/>
          <w:szCs w:val="20"/>
        </w:rPr>
        <w:tab/>
      </w:r>
      <w:r w:rsidRPr="00B97F8B">
        <w:rPr>
          <w:rFonts w:ascii="Arial Narrow" w:eastAsia="Times New Roman" w:hAnsi="Arial Narrow" w:cs="Arial Narrow"/>
          <w:color w:val="FF0000"/>
          <w:spacing w:val="-2"/>
          <w:sz w:val="20"/>
          <w:szCs w:val="20"/>
        </w:rPr>
        <w:tab/>
        <w:t>the people trying to re-establish their true political feelings as directed by the prophets.</w:t>
      </w:r>
    </w:p>
    <w:p w14:paraId="0A1E64EE" w14:textId="77BAED68" w:rsidR="008779E3" w:rsidRDefault="008779E3"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t>Smith notes that the only legitimate question is about</w:t>
      </w:r>
      <w:r w:rsidR="00C40D86">
        <w:rPr>
          <w:rFonts w:ascii="Arial Narrow" w:eastAsia="Times New Roman" w:hAnsi="Arial Narrow" w:cs="Arial Narrow"/>
          <w:color w:val="FF0000"/>
          <w:spacing w:val="-2"/>
          <w:sz w:val="20"/>
          <w:szCs w:val="20"/>
        </w:rPr>
        <w:t xml:space="preserve"> </w:t>
      </w:r>
      <w:r>
        <w:rPr>
          <w:rFonts w:ascii="Arial Narrow" w:eastAsia="Times New Roman" w:hAnsi="Arial Narrow" w:cs="Arial Narrow"/>
          <w:color w:val="FF0000"/>
          <w:spacing w:val="-2"/>
          <w:sz w:val="20"/>
          <w:szCs w:val="20"/>
        </w:rPr>
        <w:t xml:space="preserve">the 1st  year being  his accession </w:t>
      </w:r>
      <w:r w:rsidR="00C40D86">
        <w:rPr>
          <w:rFonts w:ascii="Arial Narrow" w:eastAsia="Times New Roman" w:hAnsi="Arial Narrow" w:cs="Arial Narrow"/>
          <w:color w:val="FF0000"/>
          <w:spacing w:val="-2"/>
          <w:sz w:val="20"/>
          <w:szCs w:val="20"/>
        </w:rPr>
        <w:t>year</w:t>
      </w:r>
      <w:r>
        <w:rPr>
          <w:rFonts w:ascii="Arial Narrow" w:eastAsia="Times New Roman" w:hAnsi="Arial Narrow" w:cs="Arial Narrow"/>
          <w:color w:val="FF0000"/>
          <w:spacing w:val="-2"/>
          <w:sz w:val="20"/>
          <w:szCs w:val="20"/>
        </w:rPr>
        <w:t xml:space="preserve">, or  his </w:t>
      </w:r>
    </w:p>
    <w:p w14:paraId="34456CB8" w14:textId="53AA940C" w:rsidR="008779E3" w:rsidRDefault="008779E3"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t>official regnal year -which would be different (giving a window from 597-595]</w:t>
      </w:r>
    </w:p>
    <w:p w14:paraId="16BC6EC6" w14:textId="77777777" w:rsidR="00C40D86" w:rsidRDefault="00C40D86"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t xml:space="preserve">Rappleye writes that Lehi “must have left after March 10, 597 BC, likely sometime between 597-596 BC, </w:t>
      </w:r>
    </w:p>
    <w:p w14:paraId="7A057A4F" w14:textId="612AFD62" w:rsidR="00C40D86" w:rsidRDefault="00C40D86"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t>although if a spring new year dating was followed, he could have left as late as mid-April 595 BC”</w:t>
      </w:r>
    </w:p>
    <w:p w14:paraId="4D9D60B0" w14:textId="4A1B2334" w:rsidR="00BA4250" w:rsidRPr="00B97F8B" w:rsidRDefault="00BA4250"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t>But why would Nephi not make note of that?</w:t>
      </w:r>
    </w:p>
    <w:p w14:paraId="70B1662A" w14:textId="427C1599" w:rsidR="00086360" w:rsidRDefault="00463C9B"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7030A0"/>
          <w:spacing w:val="-2"/>
          <w:sz w:val="20"/>
          <w:szCs w:val="20"/>
        </w:rPr>
      </w:pPr>
      <w:r>
        <w:rPr>
          <w:rFonts w:ascii="Arial Narrow" w:eastAsia="Times New Roman" w:hAnsi="Arial Narrow" w:cs="Arial Narrow"/>
          <w:color w:val="7030A0"/>
          <w:spacing w:val="-2"/>
          <w:sz w:val="20"/>
          <w:szCs w:val="20"/>
        </w:rPr>
        <w:tab/>
        <w:t xml:space="preserve"> </w:t>
      </w:r>
    </w:p>
    <w:p w14:paraId="79F55143" w14:textId="73752077" w:rsidR="005B71AD" w:rsidRDefault="005B71AD"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SPACE of TIME</w:t>
      </w:r>
    </w:p>
    <w:p w14:paraId="2807880B" w14:textId="77777777" w:rsidR="005B71AD" w:rsidRDefault="005B71AD"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p>
    <w:p w14:paraId="658FE6B6" w14:textId="533B6110" w:rsidR="008D526A" w:rsidRPr="00611E9D"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589  BC</w:t>
      </w:r>
      <w:r w:rsidRPr="00611E9D">
        <w:rPr>
          <w:rFonts w:ascii="Arial Narrow" w:eastAsia="Times New Roman" w:hAnsi="Arial Narrow" w:cs="Arial Narrow"/>
          <w:spacing w:val="-2"/>
          <w:sz w:val="20"/>
          <w:szCs w:val="20"/>
        </w:rPr>
        <w:tab/>
        <w:t>Zedekiah plans revolt against Babylonia, expects help from Egypt (Smith, p. 16)</w:t>
      </w:r>
    </w:p>
    <w:p w14:paraId="5C92B9F2" w14:textId="77777777" w:rsidR="008D526A" w:rsidRPr="00611E9D"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588  BC</w:t>
      </w:r>
      <w:r w:rsidRPr="00611E9D">
        <w:rPr>
          <w:rFonts w:ascii="Arial Narrow" w:eastAsia="Times New Roman" w:hAnsi="Arial Narrow" w:cs="Arial Narrow"/>
          <w:spacing w:val="-2"/>
          <w:sz w:val="20"/>
          <w:szCs w:val="20"/>
        </w:rPr>
        <w:tab/>
        <w:t>(Jan 15) Nebuchadnezzar arrives in Judah to put down revolt, lays siege to Jerusalem (Smith, p. 16)</w:t>
      </w:r>
    </w:p>
    <w:p w14:paraId="03F45874" w14:textId="77777777" w:rsidR="008D526A" w:rsidRPr="00611E9D"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588  BC</w:t>
      </w:r>
      <w:r w:rsidRPr="00611E9D">
        <w:rPr>
          <w:rFonts w:ascii="Arial Narrow" w:eastAsia="Times New Roman" w:hAnsi="Arial Narrow" w:cs="Arial Narrow"/>
          <w:spacing w:val="-2"/>
          <w:sz w:val="20"/>
          <w:szCs w:val="20"/>
        </w:rPr>
        <w:tab/>
        <w:t xml:space="preserve">(Summer) Jeremiah imprisoned for the duration of the siege </w:t>
      </w:r>
      <w:bookmarkStart w:id="21" w:name="_Hlk140995154"/>
      <w:r w:rsidRPr="007B6FC2">
        <w:rPr>
          <w:rFonts w:ascii="Arial Narrow" w:eastAsia="Times New Roman" w:hAnsi="Arial Narrow" w:cs="Arial Narrow"/>
          <w:color w:val="0070C0"/>
          <w:spacing w:val="-2"/>
          <w:sz w:val="20"/>
          <w:szCs w:val="20"/>
        </w:rPr>
        <w:t xml:space="preserve">(Jer. 32-33, 37:4-38:28) </w:t>
      </w:r>
      <w:bookmarkEnd w:id="21"/>
      <w:r w:rsidRPr="00611E9D">
        <w:rPr>
          <w:rFonts w:ascii="Arial Narrow" w:eastAsia="Times New Roman" w:hAnsi="Arial Narrow" w:cs="Arial Narrow"/>
          <w:spacing w:val="-2"/>
          <w:sz w:val="20"/>
          <w:szCs w:val="20"/>
        </w:rPr>
        <w:t>(Smith, p. 16)</w:t>
      </w:r>
    </w:p>
    <w:p w14:paraId="4FF1FDF5" w14:textId="752A4B17" w:rsidR="008D526A" w:rsidRPr="00611E9D"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588  BC</w:t>
      </w:r>
      <w:r w:rsidRPr="00611E9D">
        <w:rPr>
          <w:rFonts w:ascii="Arial Narrow" w:eastAsia="Times New Roman" w:hAnsi="Arial Narrow" w:cs="Arial Narrow"/>
          <w:spacing w:val="-2"/>
          <w:sz w:val="20"/>
          <w:szCs w:val="20"/>
        </w:rPr>
        <w:tab/>
        <w:t>Jeremiah's worst prison named "Malchiah Son of the King" (Mulek Son of the King) (Smith, p. 16)</w:t>
      </w:r>
      <w:r w:rsidR="00B65C68">
        <w:rPr>
          <w:rFonts w:ascii="Arial Narrow" w:eastAsia="Times New Roman" w:hAnsi="Arial Narrow" w:cs="Arial Narrow"/>
          <w:spacing w:val="-2"/>
          <w:sz w:val="20"/>
          <w:szCs w:val="20"/>
        </w:rPr>
        <w:t xml:space="preserve"> </w:t>
      </w:r>
      <w:bookmarkStart w:id="22" w:name="_Hlk140995234"/>
      <w:r w:rsidR="00B65C68" w:rsidRPr="00B65C68">
        <w:rPr>
          <w:rFonts w:ascii="Arial Narrow" w:eastAsia="Times New Roman" w:hAnsi="Arial Narrow" w:cs="Arial Narrow"/>
          <w:color w:val="FF0000"/>
          <w:spacing w:val="-2"/>
          <w:sz w:val="20"/>
          <w:szCs w:val="20"/>
        </w:rPr>
        <w:t>(Jeremiah 37:15)</w:t>
      </w:r>
      <w:bookmarkEnd w:id="22"/>
    </w:p>
    <w:p w14:paraId="11A8731A" w14:textId="77777777" w:rsidR="008D526A" w:rsidRPr="00611E9D"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587  BC</w:t>
      </w:r>
      <w:r w:rsidRPr="00611E9D">
        <w:rPr>
          <w:rFonts w:ascii="Arial Narrow" w:eastAsia="Times New Roman" w:hAnsi="Arial Narrow" w:cs="Arial Narrow"/>
          <w:spacing w:val="-2"/>
          <w:sz w:val="20"/>
          <w:szCs w:val="20"/>
        </w:rPr>
        <w:tab/>
        <w:t>(January 7) Babylonian siege lifted temporarily to fight Egyptian army marching along the coast ( p. 17)</w:t>
      </w:r>
    </w:p>
    <w:p w14:paraId="065470C9" w14:textId="77777777" w:rsidR="008D526A" w:rsidRPr="00611E9D"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587  BC</w:t>
      </w:r>
      <w:r w:rsidRPr="00611E9D">
        <w:rPr>
          <w:rFonts w:ascii="Arial Narrow" w:eastAsia="Times New Roman" w:hAnsi="Arial Narrow" w:cs="Arial Narrow"/>
          <w:spacing w:val="-2"/>
          <w:sz w:val="20"/>
          <w:szCs w:val="20"/>
        </w:rPr>
        <w:tab/>
        <w:t>(April 29) Babylonian army defeats Egyptian army, siege reinstated (Smith, p. 18)</w:t>
      </w:r>
    </w:p>
    <w:p w14:paraId="7077754E" w14:textId="77777777" w:rsidR="008D526A" w:rsidRPr="00611E9D"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586  BC</w:t>
      </w:r>
      <w:r w:rsidRPr="00611E9D">
        <w:rPr>
          <w:rFonts w:ascii="Arial Narrow" w:eastAsia="Times New Roman" w:hAnsi="Arial Narrow" w:cs="Arial Narrow"/>
          <w:spacing w:val="-2"/>
          <w:sz w:val="20"/>
          <w:szCs w:val="20"/>
        </w:rPr>
        <w:tab/>
        <w:t>(July 19) Walls of Jerusalem breached (Smith, p. 18)</w:t>
      </w:r>
    </w:p>
    <w:p w14:paraId="1D36DAB8" w14:textId="77777777" w:rsidR="00D255EF"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586  BC</w:t>
      </w:r>
      <w:r w:rsidRPr="00611E9D">
        <w:rPr>
          <w:rFonts w:ascii="Arial Narrow" w:eastAsia="Times New Roman" w:hAnsi="Arial Narrow" w:cs="Arial Narrow"/>
          <w:spacing w:val="-2"/>
          <w:sz w:val="20"/>
          <w:szCs w:val="20"/>
        </w:rPr>
        <w:tab/>
        <w:t xml:space="preserve">(Aug 15-18) </w:t>
      </w:r>
      <w:r w:rsidRPr="005B71AD">
        <w:rPr>
          <w:rFonts w:ascii="Arial Narrow" w:eastAsia="Times New Roman" w:hAnsi="Arial Narrow" w:cs="Arial Narrow"/>
          <w:b/>
          <w:bCs/>
          <w:spacing w:val="-2"/>
          <w:sz w:val="20"/>
          <w:szCs w:val="20"/>
          <w:u w:val="single"/>
        </w:rPr>
        <w:t>Temple destroyed</w:t>
      </w:r>
      <w:r w:rsidRPr="00611E9D">
        <w:rPr>
          <w:rFonts w:ascii="Arial Narrow" w:eastAsia="Times New Roman" w:hAnsi="Arial Narrow" w:cs="Arial Narrow"/>
          <w:spacing w:val="-2"/>
          <w:sz w:val="20"/>
          <w:szCs w:val="20"/>
        </w:rPr>
        <w:t xml:space="preserve"> (Smith, p. 18)</w:t>
      </w:r>
      <w:r w:rsidR="006874BC">
        <w:rPr>
          <w:rFonts w:ascii="Arial Narrow" w:eastAsia="Times New Roman" w:hAnsi="Arial Narrow" w:cs="Arial Narrow"/>
          <w:spacing w:val="-2"/>
          <w:sz w:val="20"/>
          <w:szCs w:val="20"/>
        </w:rPr>
        <w:t xml:space="preserve">       </w:t>
      </w:r>
    </w:p>
    <w:p w14:paraId="13838A25" w14:textId="6C0BE6E4" w:rsidR="00D255EF" w:rsidRDefault="00D255EF"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00FE062D">
        <w:rPr>
          <w:rFonts w:ascii="Arial Narrow" w:eastAsia="Times New Roman" w:hAnsi="Arial Narrow" w:cs="Arial Narrow"/>
          <w:spacing w:val="-2"/>
          <w:sz w:val="20"/>
          <w:szCs w:val="20"/>
        </w:rPr>
        <w:t>(</w:t>
      </w:r>
      <w:r w:rsidRPr="00D255EF">
        <w:rPr>
          <w:rFonts w:ascii="Arial Narrow" w:eastAsia="Times New Roman" w:hAnsi="Arial Narrow" w:cs="Arial Narrow"/>
          <w:color w:val="FF0000"/>
          <w:spacing w:val="-2"/>
          <w:sz w:val="20"/>
          <w:szCs w:val="20"/>
        </w:rPr>
        <w:t>Second Destruction)  Pratt</w:t>
      </w:r>
      <w:r>
        <w:rPr>
          <w:rFonts w:ascii="Arial Narrow" w:eastAsia="Times New Roman" w:hAnsi="Arial Narrow" w:cs="Arial Narrow"/>
          <w:color w:val="FF0000"/>
          <w:spacing w:val="-2"/>
          <w:sz w:val="20"/>
          <w:szCs w:val="20"/>
        </w:rPr>
        <w:t xml:space="preserve">    June 587 BC</w:t>
      </w:r>
    </w:p>
    <w:p w14:paraId="31DC2A92" w14:textId="36945392" w:rsidR="008D526A" w:rsidRPr="00B97F8B" w:rsidRDefault="00D255EF"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006874BC" w:rsidRPr="00B97F8B">
        <w:rPr>
          <w:rFonts w:ascii="Arial Narrow" w:eastAsia="Times New Roman" w:hAnsi="Arial Narrow" w:cs="Arial Narrow"/>
          <w:color w:val="FF0000"/>
          <w:spacing w:val="-2"/>
          <w:sz w:val="20"/>
          <w:szCs w:val="20"/>
        </w:rPr>
        <w:t>ATTESTED TO BY LEHI IN THE NEW WORLD-</w:t>
      </w:r>
      <w:r w:rsidR="00FE062D">
        <w:rPr>
          <w:rFonts w:ascii="Arial Narrow" w:eastAsia="Times New Roman" w:hAnsi="Arial Narrow" w:cs="Arial Narrow"/>
          <w:color w:val="FF0000"/>
          <w:spacing w:val="-2"/>
          <w:sz w:val="20"/>
          <w:szCs w:val="20"/>
        </w:rPr>
        <w:t xml:space="preserve"> (</w:t>
      </w:r>
      <w:r w:rsidR="006874BC" w:rsidRPr="00B97F8B">
        <w:rPr>
          <w:rFonts w:ascii="Arial Narrow" w:eastAsia="Times New Roman" w:hAnsi="Arial Narrow" w:cs="Arial Narrow"/>
          <w:color w:val="FF0000"/>
          <w:spacing w:val="-2"/>
          <w:sz w:val="20"/>
          <w:szCs w:val="20"/>
        </w:rPr>
        <w:t>2 Ne. 1:4</w:t>
      </w:r>
      <w:r w:rsidR="00FE062D">
        <w:rPr>
          <w:rFonts w:ascii="Arial Narrow" w:eastAsia="Times New Roman" w:hAnsi="Arial Narrow" w:cs="Arial Narrow"/>
          <w:color w:val="FF0000"/>
          <w:spacing w:val="-2"/>
          <w:sz w:val="20"/>
          <w:szCs w:val="20"/>
        </w:rPr>
        <w:t>)</w:t>
      </w:r>
    </w:p>
    <w:p w14:paraId="72448CA6" w14:textId="6CE6BED6" w:rsidR="006874BC" w:rsidRPr="00B97F8B" w:rsidRDefault="006874BC"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sidRPr="00B97F8B">
        <w:rPr>
          <w:rFonts w:ascii="Arial Narrow" w:eastAsia="Times New Roman" w:hAnsi="Arial Narrow" w:cs="Arial Narrow"/>
          <w:color w:val="FF0000"/>
          <w:spacing w:val="-2"/>
          <w:sz w:val="20"/>
          <w:szCs w:val="20"/>
        </w:rPr>
        <w:tab/>
      </w:r>
      <w:r w:rsidRPr="00B97F8B">
        <w:rPr>
          <w:rFonts w:ascii="Arial Narrow" w:eastAsia="Times New Roman" w:hAnsi="Arial Narrow" w:cs="Arial Narrow"/>
          <w:color w:val="FF0000"/>
          <w:spacing w:val="-2"/>
          <w:sz w:val="20"/>
          <w:szCs w:val="20"/>
        </w:rPr>
        <w:tab/>
        <w:t>Note*  News could have traveled to Wadi Sayq or Khor Rori in 3 months time.</w:t>
      </w:r>
    </w:p>
    <w:p w14:paraId="7382BE77" w14:textId="40FD50AA" w:rsidR="00CD159E" w:rsidRPr="00B97F8B" w:rsidRDefault="00CD159E"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sidRPr="00B97F8B">
        <w:rPr>
          <w:rFonts w:ascii="Arial Narrow" w:eastAsia="Times New Roman" w:hAnsi="Arial Narrow" w:cs="Arial Narrow"/>
          <w:color w:val="FF0000"/>
          <w:spacing w:val="-2"/>
          <w:sz w:val="20"/>
          <w:szCs w:val="20"/>
        </w:rPr>
        <w:tab/>
      </w:r>
      <w:r w:rsidRPr="00B97F8B">
        <w:rPr>
          <w:rFonts w:ascii="Arial Narrow" w:eastAsia="Times New Roman" w:hAnsi="Arial Narrow" w:cs="Arial Narrow"/>
          <w:color w:val="FF0000"/>
          <w:spacing w:val="-2"/>
          <w:sz w:val="20"/>
          <w:szCs w:val="20"/>
        </w:rPr>
        <w:tab/>
        <w:t>Lehi could have stated this “vision” at any time along the trail, so is this a “new” vision?</w:t>
      </w:r>
    </w:p>
    <w:p w14:paraId="6659F8FB" w14:textId="6F6B6326" w:rsidR="008D526A" w:rsidRPr="00611E9D"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586  BC</w:t>
      </w:r>
      <w:r w:rsidRPr="00611E9D">
        <w:rPr>
          <w:rFonts w:ascii="Arial Narrow" w:eastAsia="Times New Roman" w:hAnsi="Arial Narrow" w:cs="Arial Narrow"/>
          <w:spacing w:val="-2"/>
          <w:sz w:val="20"/>
          <w:szCs w:val="20"/>
        </w:rPr>
        <w:tab/>
        <w:t xml:space="preserve">(August) Zedekiah captured </w:t>
      </w:r>
      <w:r w:rsidRPr="006874BC">
        <w:rPr>
          <w:rFonts w:ascii="Arial Narrow" w:eastAsia="Times New Roman" w:hAnsi="Arial Narrow" w:cs="Arial Narrow"/>
          <w:b/>
          <w:bCs/>
          <w:spacing w:val="-2"/>
          <w:sz w:val="20"/>
          <w:szCs w:val="20"/>
          <w:u w:val="single"/>
        </w:rPr>
        <w:t>at Jeric</w:t>
      </w:r>
      <w:r w:rsidR="005B71AD" w:rsidRPr="006874BC">
        <w:rPr>
          <w:rFonts w:ascii="Arial Narrow" w:eastAsia="Times New Roman" w:hAnsi="Arial Narrow" w:cs="Arial Narrow"/>
          <w:b/>
          <w:bCs/>
          <w:spacing w:val="-2"/>
          <w:sz w:val="20"/>
          <w:szCs w:val="20"/>
          <w:u w:val="single"/>
        </w:rPr>
        <w:t>h</w:t>
      </w:r>
      <w:r w:rsidRPr="006874BC">
        <w:rPr>
          <w:rFonts w:ascii="Arial Narrow" w:eastAsia="Times New Roman" w:hAnsi="Arial Narrow" w:cs="Arial Narrow"/>
          <w:b/>
          <w:bCs/>
          <w:spacing w:val="-2"/>
          <w:sz w:val="20"/>
          <w:szCs w:val="20"/>
          <w:u w:val="single"/>
        </w:rPr>
        <w:t>o</w:t>
      </w:r>
      <w:r w:rsidRPr="00611E9D">
        <w:rPr>
          <w:rFonts w:ascii="Arial Narrow" w:eastAsia="Times New Roman" w:hAnsi="Arial Narrow" w:cs="Arial Narrow"/>
          <w:spacing w:val="-2"/>
          <w:sz w:val="20"/>
          <w:szCs w:val="20"/>
        </w:rPr>
        <w:t>, taken to Nebuchadnezzar's headquarters. Sons slain</w:t>
      </w:r>
      <w:r>
        <w:rPr>
          <w:rFonts w:ascii="Arial Narrow" w:eastAsia="Times New Roman" w:hAnsi="Arial Narrow" w:cs="Arial Narrow"/>
          <w:spacing w:val="-2"/>
          <w:sz w:val="20"/>
          <w:szCs w:val="20"/>
        </w:rPr>
        <w:t xml:space="preserve"> </w:t>
      </w:r>
      <w:r w:rsidRPr="00611E9D">
        <w:rPr>
          <w:rFonts w:ascii="Arial Narrow" w:eastAsia="Times New Roman" w:hAnsi="Arial Narrow" w:cs="Arial Narrow"/>
          <w:spacing w:val="-2"/>
          <w:sz w:val="20"/>
          <w:szCs w:val="20"/>
        </w:rPr>
        <w:t>before his</w:t>
      </w:r>
    </w:p>
    <w:p w14:paraId="24B19C23" w14:textId="77777777" w:rsidR="008D526A"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ab/>
      </w:r>
      <w:r w:rsidRPr="00611E9D">
        <w:rPr>
          <w:rFonts w:ascii="Arial Narrow" w:eastAsia="Times New Roman" w:hAnsi="Arial Narrow" w:cs="Arial Narrow"/>
          <w:spacing w:val="-2"/>
          <w:sz w:val="20"/>
          <w:szCs w:val="20"/>
        </w:rPr>
        <w:tab/>
        <w:t xml:space="preserve">eyes, his eyes put out.  Taken to Babylon </w:t>
      </w:r>
      <w:bookmarkStart w:id="23" w:name="_Hlk140995270"/>
      <w:r w:rsidRPr="007B6FC2">
        <w:rPr>
          <w:rFonts w:ascii="Arial Narrow" w:eastAsia="Times New Roman" w:hAnsi="Arial Narrow" w:cs="Arial Narrow"/>
          <w:color w:val="0070C0"/>
          <w:spacing w:val="-2"/>
          <w:sz w:val="20"/>
          <w:szCs w:val="20"/>
        </w:rPr>
        <w:t xml:space="preserve">(2 Ki. 25:4,6-7) </w:t>
      </w:r>
      <w:bookmarkEnd w:id="23"/>
      <w:r w:rsidRPr="00611E9D">
        <w:rPr>
          <w:rFonts w:ascii="Arial Narrow" w:eastAsia="Times New Roman" w:hAnsi="Arial Narrow" w:cs="Arial Narrow"/>
          <w:spacing w:val="-2"/>
          <w:sz w:val="20"/>
          <w:szCs w:val="20"/>
        </w:rPr>
        <w:t>(Smith, p. 18)</w:t>
      </w:r>
    </w:p>
    <w:p w14:paraId="208C942B" w14:textId="2B554568" w:rsidR="00D255EF" w:rsidRPr="00D255EF" w:rsidRDefault="00D255EF"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lastRenderedPageBreak/>
        <w:tab/>
      </w:r>
      <w:r>
        <w:rPr>
          <w:rFonts w:ascii="Arial Narrow" w:eastAsia="Times New Roman" w:hAnsi="Arial Narrow" w:cs="Arial Narrow"/>
          <w:spacing w:val="-2"/>
          <w:sz w:val="20"/>
          <w:szCs w:val="20"/>
        </w:rPr>
        <w:tab/>
      </w:r>
      <w:r w:rsidRPr="00D255EF">
        <w:rPr>
          <w:rFonts w:ascii="Arial Narrow" w:eastAsia="Times New Roman" w:hAnsi="Arial Narrow" w:cs="Arial Narrow"/>
          <w:color w:val="FF0000"/>
          <w:spacing w:val="-2"/>
          <w:sz w:val="20"/>
          <w:szCs w:val="20"/>
        </w:rPr>
        <w:t>(Fourth Deportation) Pratt</w:t>
      </w:r>
    </w:p>
    <w:p w14:paraId="44E41A90" w14:textId="76EB1980" w:rsidR="006874BC" w:rsidRPr="006874BC" w:rsidRDefault="006874BC"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7030A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sidRPr="00B97F8B">
        <w:rPr>
          <w:rFonts w:ascii="Arial Narrow" w:eastAsia="Times New Roman" w:hAnsi="Arial Narrow" w:cs="Arial Narrow"/>
          <w:color w:val="FF0000"/>
          <w:spacing w:val="-2"/>
          <w:sz w:val="20"/>
          <w:szCs w:val="20"/>
        </w:rPr>
        <w:t>Note*  Zedekiah was traveling EAST.  On the other hand</w:t>
      </w:r>
      <w:r w:rsidR="00D96030" w:rsidRPr="00B97F8B">
        <w:rPr>
          <w:rFonts w:ascii="Arial Narrow" w:eastAsia="Times New Roman" w:hAnsi="Arial Narrow" w:cs="Arial Narrow"/>
          <w:color w:val="FF0000"/>
          <w:spacing w:val="-2"/>
          <w:sz w:val="20"/>
          <w:szCs w:val="20"/>
        </w:rPr>
        <w:t>,</w:t>
      </w:r>
      <w:r w:rsidRPr="00B97F8B">
        <w:rPr>
          <w:rFonts w:ascii="Arial Narrow" w:eastAsia="Times New Roman" w:hAnsi="Arial Narrow" w:cs="Arial Narrow"/>
          <w:color w:val="FF0000"/>
          <w:spacing w:val="-2"/>
          <w:sz w:val="20"/>
          <w:szCs w:val="20"/>
        </w:rPr>
        <w:t xml:space="preserve"> he was captured.</w:t>
      </w:r>
    </w:p>
    <w:p w14:paraId="4CBFB438" w14:textId="77777777" w:rsidR="008D526A" w:rsidRDefault="008D526A"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r w:rsidRPr="00611E9D">
        <w:rPr>
          <w:rFonts w:ascii="Arial Narrow" w:eastAsia="Times New Roman" w:hAnsi="Arial Narrow" w:cs="Arial Narrow"/>
          <w:spacing w:val="-2"/>
          <w:sz w:val="20"/>
          <w:szCs w:val="20"/>
        </w:rPr>
        <w:t>586  BC</w:t>
      </w:r>
      <w:r w:rsidRPr="00611E9D">
        <w:rPr>
          <w:rFonts w:ascii="Arial Narrow" w:eastAsia="Times New Roman" w:hAnsi="Arial Narrow" w:cs="Arial Narrow"/>
          <w:spacing w:val="-2"/>
          <w:sz w:val="20"/>
          <w:szCs w:val="20"/>
        </w:rPr>
        <w:tab/>
        <w:t xml:space="preserve">Major deportation of Jews </w:t>
      </w:r>
      <w:r w:rsidRPr="007B6FC2">
        <w:rPr>
          <w:rFonts w:ascii="Arial Narrow" w:eastAsia="Times New Roman" w:hAnsi="Arial Narrow" w:cs="Arial Narrow"/>
          <w:color w:val="0070C0"/>
          <w:spacing w:val="-2"/>
          <w:sz w:val="20"/>
          <w:szCs w:val="20"/>
        </w:rPr>
        <w:t xml:space="preserve">(2 Kings 25:11) </w:t>
      </w:r>
      <w:r w:rsidRPr="00611E9D">
        <w:rPr>
          <w:rFonts w:ascii="Arial Narrow" w:eastAsia="Times New Roman" w:hAnsi="Arial Narrow" w:cs="Arial Narrow"/>
          <w:spacing w:val="-2"/>
          <w:sz w:val="20"/>
          <w:szCs w:val="20"/>
        </w:rPr>
        <w:t>(Smith, p. 18)</w:t>
      </w:r>
    </w:p>
    <w:p w14:paraId="04F62AC2" w14:textId="77777777" w:rsidR="00FE062D" w:rsidRDefault="00FE062D"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spacing w:val="-2"/>
          <w:sz w:val="20"/>
          <w:szCs w:val="20"/>
        </w:rPr>
        <w:tab/>
      </w:r>
      <w:r>
        <w:rPr>
          <w:rFonts w:ascii="Arial Narrow" w:eastAsia="Times New Roman" w:hAnsi="Arial Narrow" w:cs="Arial Narrow"/>
          <w:spacing w:val="-2"/>
          <w:sz w:val="20"/>
          <w:szCs w:val="20"/>
        </w:rPr>
        <w:tab/>
      </w:r>
      <w:r>
        <w:rPr>
          <w:rFonts w:ascii="Arial Narrow" w:eastAsia="Times New Roman" w:hAnsi="Arial Narrow" w:cs="Arial Narrow"/>
          <w:color w:val="FF0000"/>
          <w:spacing w:val="-2"/>
          <w:sz w:val="20"/>
          <w:szCs w:val="20"/>
        </w:rPr>
        <w:t xml:space="preserve">Q. what about </w:t>
      </w:r>
      <w:r w:rsidRPr="004450D4">
        <w:rPr>
          <w:rFonts w:ascii="Arial Narrow" w:eastAsia="Times New Roman" w:hAnsi="Arial Narrow" w:cs="Arial Narrow"/>
          <w:color w:val="FF0000"/>
          <w:spacing w:val="-2"/>
          <w:sz w:val="20"/>
          <w:szCs w:val="20"/>
        </w:rPr>
        <w:t xml:space="preserve">while in Bountiful (at least 8 years later, Nephi prophesies Jerusalem’s final destruction </w:t>
      </w:r>
    </w:p>
    <w:p w14:paraId="255220ED" w14:textId="61653696" w:rsidR="00FE062D" w:rsidRPr="004450D4" w:rsidRDefault="00FE062D"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color w:val="FF0000"/>
          <w:spacing w:val="-2"/>
          <w:sz w:val="20"/>
          <w:szCs w:val="20"/>
        </w:rPr>
      </w:pP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Pr>
          <w:rFonts w:ascii="Arial Narrow" w:eastAsia="Times New Roman" w:hAnsi="Arial Narrow" w:cs="Arial Narrow"/>
          <w:color w:val="FF0000"/>
          <w:spacing w:val="-2"/>
          <w:sz w:val="20"/>
          <w:szCs w:val="20"/>
        </w:rPr>
        <w:tab/>
      </w:r>
      <w:r w:rsidRPr="004450D4">
        <w:rPr>
          <w:rFonts w:ascii="Arial Narrow" w:eastAsia="Times New Roman" w:hAnsi="Arial Narrow" w:cs="Arial Narrow"/>
          <w:color w:val="FF0000"/>
          <w:spacing w:val="-2"/>
          <w:sz w:val="20"/>
          <w:szCs w:val="20"/>
        </w:rPr>
        <w:t xml:space="preserve">with FEW </w:t>
      </w:r>
      <w:r>
        <w:rPr>
          <w:rFonts w:ascii="Arial Narrow" w:eastAsia="Times New Roman" w:hAnsi="Arial Narrow" w:cs="Arial Narrow"/>
          <w:color w:val="FF0000"/>
          <w:spacing w:val="-2"/>
          <w:sz w:val="20"/>
          <w:szCs w:val="20"/>
        </w:rPr>
        <w:t>c</w:t>
      </w:r>
      <w:r w:rsidRPr="004450D4">
        <w:rPr>
          <w:rFonts w:ascii="Arial Narrow" w:eastAsia="Times New Roman" w:hAnsi="Arial Narrow" w:cs="Arial Narrow"/>
          <w:color w:val="FF0000"/>
          <w:spacing w:val="-2"/>
          <w:sz w:val="20"/>
          <w:szCs w:val="20"/>
        </w:rPr>
        <w:t>aptives</w:t>
      </w:r>
      <w:r>
        <w:rPr>
          <w:rFonts w:ascii="Arial Narrow" w:eastAsia="Times New Roman" w:hAnsi="Arial Narrow" w:cs="Arial Narrow"/>
          <w:color w:val="FF0000"/>
          <w:spacing w:val="-2"/>
          <w:sz w:val="20"/>
          <w:szCs w:val="20"/>
        </w:rPr>
        <w:t xml:space="preserve"> </w:t>
      </w:r>
      <w:r w:rsidRPr="004450D4">
        <w:rPr>
          <w:rFonts w:ascii="Arial Narrow" w:eastAsia="Times New Roman" w:hAnsi="Arial Narrow" w:cs="Arial Narrow"/>
          <w:color w:val="FF0000"/>
          <w:spacing w:val="-2"/>
          <w:sz w:val="20"/>
          <w:szCs w:val="20"/>
        </w:rPr>
        <w:t>(see 1 Ne. 17:43)</w:t>
      </w:r>
    </w:p>
    <w:p w14:paraId="03D80315" w14:textId="5AC5EDC0" w:rsidR="00FE062D" w:rsidRPr="00611E9D" w:rsidRDefault="00FE062D"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p>
    <w:p w14:paraId="5CCA309B" w14:textId="77777777" w:rsidR="00CD159E" w:rsidRDefault="00CD159E"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spacing w:val="-2"/>
          <w:sz w:val="20"/>
          <w:szCs w:val="20"/>
        </w:rPr>
      </w:pPr>
    </w:p>
    <w:p w14:paraId="38DC7093" w14:textId="56F69510" w:rsidR="00CD159E" w:rsidRPr="00B97F8B" w:rsidRDefault="00D9182C" w:rsidP="002A4BBE">
      <w:pPr>
        <w:widowControl w:val="0"/>
        <w:tabs>
          <w:tab w:val="left" w:pos="1008"/>
          <w:tab w:val="left" w:pos="1728"/>
          <w:tab w:val="left" w:pos="2448"/>
        </w:tabs>
        <w:suppressAutoHyphens/>
        <w:autoSpaceDE w:val="0"/>
        <w:autoSpaceDN w:val="0"/>
        <w:adjustRightInd w:val="0"/>
        <w:spacing w:after="0" w:line="240" w:lineRule="atLeast"/>
        <w:rPr>
          <w:rFonts w:ascii="Arial Narrow" w:eastAsia="Times New Roman" w:hAnsi="Arial Narrow" w:cs="Arial Narrow"/>
          <w:b/>
          <w:bCs/>
          <w:color w:val="FF0000"/>
          <w:spacing w:val="-2"/>
          <w:sz w:val="20"/>
          <w:szCs w:val="20"/>
        </w:rPr>
      </w:pPr>
      <w:r>
        <w:rPr>
          <w:rFonts w:ascii="Arial Narrow" w:eastAsia="Times New Roman" w:hAnsi="Arial Narrow" w:cs="Arial Narrow"/>
          <w:b/>
          <w:bCs/>
          <w:color w:val="FF0000"/>
          <w:spacing w:val="-2"/>
          <w:sz w:val="20"/>
          <w:szCs w:val="20"/>
        </w:rPr>
        <w:tab/>
      </w:r>
      <w:r>
        <w:rPr>
          <w:rFonts w:ascii="Arial Narrow" w:eastAsia="Times New Roman" w:hAnsi="Arial Narrow" w:cs="Arial Narrow"/>
          <w:b/>
          <w:bCs/>
          <w:color w:val="FF0000"/>
          <w:spacing w:val="-2"/>
          <w:sz w:val="20"/>
          <w:szCs w:val="20"/>
        </w:rPr>
        <w:tab/>
      </w:r>
    </w:p>
    <w:p w14:paraId="7C296F9F" w14:textId="77777777" w:rsidR="00086360" w:rsidRDefault="00086360" w:rsidP="002A4BBE">
      <w:pPr>
        <w:rPr>
          <w:rFonts w:ascii="Arial" w:eastAsia="Times New Roman" w:hAnsi="Arial" w:cs="Arial"/>
          <w:i/>
          <w:iCs/>
          <w:spacing w:val="-2"/>
          <w:sz w:val="20"/>
          <w:szCs w:val="20"/>
          <w:u w:val="single"/>
        </w:rPr>
      </w:pPr>
    </w:p>
    <w:p w14:paraId="33D123BC" w14:textId="77777777" w:rsidR="002C653D" w:rsidRDefault="002C653D" w:rsidP="002A4BBE">
      <w:pPr>
        <w:rPr>
          <w:rFonts w:ascii="Arial" w:eastAsia="Times New Roman" w:hAnsi="Arial" w:cs="Arial"/>
          <w:i/>
          <w:iCs/>
          <w:spacing w:val="-2"/>
          <w:sz w:val="20"/>
          <w:szCs w:val="20"/>
          <w:u w:val="single"/>
        </w:rPr>
      </w:pPr>
    </w:p>
    <w:p w14:paraId="40B272DD" w14:textId="77777777" w:rsidR="002C653D" w:rsidRDefault="002C653D" w:rsidP="002A4BBE">
      <w:pPr>
        <w:rPr>
          <w:rFonts w:ascii="Arial" w:eastAsia="Times New Roman" w:hAnsi="Arial" w:cs="Arial"/>
          <w:i/>
          <w:iCs/>
          <w:spacing w:val="-2"/>
          <w:sz w:val="20"/>
          <w:szCs w:val="20"/>
          <w:u w:val="single"/>
        </w:rPr>
      </w:pPr>
    </w:p>
    <w:p w14:paraId="66BA6D35" w14:textId="77777777" w:rsidR="002C653D" w:rsidRDefault="002C653D">
      <w:pPr>
        <w:rPr>
          <w:rFonts w:ascii="Arial" w:eastAsia="Times New Roman" w:hAnsi="Arial" w:cs="Arial"/>
          <w:i/>
          <w:iCs/>
          <w:spacing w:val="-2"/>
          <w:sz w:val="20"/>
          <w:szCs w:val="20"/>
          <w:u w:val="single"/>
        </w:rPr>
      </w:pPr>
      <w:r>
        <w:rPr>
          <w:rFonts w:ascii="Arial" w:eastAsia="Times New Roman" w:hAnsi="Arial" w:cs="Arial"/>
          <w:i/>
          <w:iCs/>
          <w:spacing w:val="-2"/>
          <w:sz w:val="20"/>
          <w:szCs w:val="20"/>
          <w:u w:val="single"/>
        </w:rPr>
        <w:br w:type="page"/>
      </w:r>
    </w:p>
    <w:p w14:paraId="2919960B" w14:textId="77777777" w:rsidR="002C653D" w:rsidRDefault="002C653D" w:rsidP="002A4BBE">
      <w:pPr>
        <w:rPr>
          <w:rFonts w:ascii="Arial" w:eastAsia="Times New Roman" w:hAnsi="Arial" w:cs="Arial"/>
          <w:i/>
          <w:iCs/>
          <w:spacing w:val="-2"/>
          <w:sz w:val="20"/>
          <w:szCs w:val="20"/>
          <w:u w:val="single"/>
        </w:rPr>
      </w:pPr>
    </w:p>
    <w:p w14:paraId="2617AF55" w14:textId="77777777" w:rsidR="002C653D" w:rsidRDefault="002C653D" w:rsidP="002A4BBE">
      <w:pPr>
        <w:rPr>
          <w:rFonts w:ascii="Arial" w:eastAsia="Times New Roman" w:hAnsi="Arial" w:cs="Arial"/>
          <w:i/>
          <w:iCs/>
          <w:spacing w:val="-2"/>
          <w:sz w:val="20"/>
          <w:szCs w:val="20"/>
          <w:u w:val="single"/>
        </w:rPr>
      </w:pPr>
    </w:p>
    <w:p w14:paraId="3577CA09" w14:textId="77777777" w:rsidR="002C653D" w:rsidRDefault="002C653D" w:rsidP="002A4BBE">
      <w:pPr>
        <w:rPr>
          <w:rFonts w:ascii="Arial" w:eastAsia="Times New Roman" w:hAnsi="Arial" w:cs="Arial"/>
          <w:i/>
          <w:iCs/>
          <w:spacing w:val="-2"/>
          <w:sz w:val="20"/>
          <w:szCs w:val="20"/>
          <w:u w:val="single"/>
        </w:rPr>
      </w:pPr>
    </w:p>
    <w:p w14:paraId="28A84B20" w14:textId="77777777" w:rsidR="002C653D" w:rsidRDefault="002C653D" w:rsidP="002A4BBE">
      <w:pPr>
        <w:rPr>
          <w:rFonts w:ascii="Arial" w:eastAsia="Times New Roman" w:hAnsi="Arial" w:cs="Arial"/>
          <w:i/>
          <w:iCs/>
          <w:spacing w:val="-2"/>
          <w:sz w:val="20"/>
          <w:szCs w:val="20"/>
          <w:u w:val="single"/>
        </w:rPr>
      </w:pPr>
    </w:p>
    <w:p w14:paraId="2E4B4921" w14:textId="77777777" w:rsidR="002C653D" w:rsidRDefault="002C653D" w:rsidP="002A4BBE">
      <w:pPr>
        <w:rPr>
          <w:rFonts w:ascii="Arial" w:eastAsia="Times New Roman" w:hAnsi="Arial" w:cs="Arial"/>
          <w:i/>
          <w:iCs/>
          <w:spacing w:val="-2"/>
          <w:sz w:val="20"/>
          <w:szCs w:val="20"/>
          <w:u w:val="single"/>
        </w:rPr>
      </w:pPr>
    </w:p>
    <w:p w14:paraId="78A7339E" w14:textId="77777777" w:rsidR="002C653D" w:rsidRDefault="002C653D" w:rsidP="002A4BBE">
      <w:pPr>
        <w:rPr>
          <w:rFonts w:ascii="Arial" w:eastAsia="Times New Roman" w:hAnsi="Arial" w:cs="Arial"/>
          <w:i/>
          <w:iCs/>
          <w:spacing w:val="-2"/>
          <w:sz w:val="20"/>
          <w:szCs w:val="20"/>
          <w:u w:val="single"/>
        </w:rPr>
      </w:pPr>
    </w:p>
    <w:p w14:paraId="20861B8B" w14:textId="77777777" w:rsidR="002C653D" w:rsidRDefault="002C653D" w:rsidP="002A4BBE">
      <w:pPr>
        <w:rPr>
          <w:rFonts w:ascii="Arial" w:eastAsia="Times New Roman" w:hAnsi="Arial" w:cs="Arial"/>
          <w:i/>
          <w:iCs/>
          <w:spacing w:val="-2"/>
          <w:sz w:val="20"/>
          <w:szCs w:val="20"/>
          <w:u w:val="single"/>
        </w:rPr>
      </w:pPr>
    </w:p>
    <w:p w14:paraId="209BC085" w14:textId="77777777" w:rsidR="002C653D" w:rsidRDefault="002C653D" w:rsidP="002A4BBE">
      <w:pPr>
        <w:rPr>
          <w:rFonts w:ascii="Arial" w:eastAsia="Times New Roman" w:hAnsi="Arial" w:cs="Arial"/>
          <w:i/>
          <w:iCs/>
          <w:spacing w:val="-2"/>
          <w:sz w:val="20"/>
          <w:szCs w:val="20"/>
          <w:u w:val="single"/>
        </w:rPr>
      </w:pPr>
    </w:p>
    <w:p w14:paraId="26BE85DB" w14:textId="77777777" w:rsidR="002C653D" w:rsidRDefault="002C653D" w:rsidP="002A4BBE">
      <w:pPr>
        <w:rPr>
          <w:rFonts w:ascii="Arial" w:eastAsia="Times New Roman" w:hAnsi="Arial" w:cs="Arial"/>
          <w:i/>
          <w:iCs/>
          <w:spacing w:val="-2"/>
          <w:sz w:val="20"/>
          <w:szCs w:val="20"/>
          <w:u w:val="single"/>
        </w:rPr>
      </w:pPr>
    </w:p>
    <w:p w14:paraId="10558CCF" w14:textId="77777777" w:rsidR="002C653D" w:rsidRDefault="002C653D" w:rsidP="002A4BBE">
      <w:pPr>
        <w:rPr>
          <w:rFonts w:ascii="Arial" w:eastAsia="Times New Roman" w:hAnsi="Arial" w:cs="Arial"/>
          <w:i/>
          <w:iCs/>
          <w:spacing w:val="-2"/>
          <w:sz w:val="20"/>
          <w:szCs w:val="20"/>
          <w:u w:val="single"/>
        </w:rPr>
      </w:pPr>
    </w:p>
    <w:p w14:paraId="6718FFEE" w14:textId="77777777" w:rsidR="002C653D" w:rsidRDefault="002C653D" w:rsidP="002A4BBE">
      <w:pPr>
        <w:rPr>
          <w:rFonts w:ascii="Arial" w:eastAsia="Times New Roman" w:hAnsi="Arial" w:cs="Arial"/>
          <w:i/>
          <w:iCs/>
          <w:spacing w:val="-2"/>
          <w:sz w:val="20"/>
          <w:szCs w:val="20"/>
          <w:u w:val="single"/>
        </w:rPr>
      </w:pPr>
    </w:p>
    <w:p w14:paraId="5C078F08" w14:textId="11887167" w:rsidR="002C653D" w:rsidRDefault="002C653D">
      <w:pPr>
        <w:rPr>
          <w:rFonts w:ascii="Arial" w:eastAsia="Times New Roman" w:hAnsi="Arial" w:cs="Arial"/>
          <w:i/>
          <w:iCs/>
          <w:spacing w:val="-2"/>
          <w:sz w:val="20"/>
          <w:szCs w:val="20"/>
          <w:u w:val="single"/>
        </w:rPr>
      </w:pPr>
    </w:p>
    <w:sectPr w:rsidR="002C653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336E" w14:textId="77777777" w:rsidR="00BF12B6" w:rsidRDefault="00BF12B6" w:rsidP="00611E9D">
      <w:pPr>
        <w:spacing w:after="0" w:line="240" w:lineRule="auto"/>
      </w:pPr>
      <w:r>
        <w:separator/>
      </w:r>
    </w:p>
  </w:endnote>
  <w:endnote w:type="continuationSeparator" w:id="0">
    <w:p w14:paraId="0F1B5816" w14:textId="77777777" w:rsidR="00BF12B6" w:rsidRDefault="00BF12B6" w:rsidP="0061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4783"/>
      <w:docPartObj>
        <w:docPartGallery w:val="Page Numbers (Bottom of Page)"/>
        <w:docPartUnique/>
      </w:docPartObj>
    </w:sdtPr>
    <w:sdtEndPr>
      <w:rPr>
        <w:noProof/>
      </w:rPr>
    </w:sdtEndPr>
    <w:sdtContent>
      <w:p w14:paraId="247D43FB" w14:textId="77777777" w:rsidR="00611E9D" w:rsidRDefault="00611E9D">
        <w:pPr>
          <w:pStyle w:val="Footer"/>
          <w:jc w:val="center"/>
        </w:pPr>
        <w:r>
          <w:fldChar w:fldCharType="begin"/>
        </w:r>
        <w:r>
          <w:instrText xml:space="preserve"> PAGE   \* MERGEFORMAT </w:instrText>
        </w:r>
        <w:r>
          <w:fldChar w:fldCharType="separate"/>
        </w:r>
        <w:r w:rsidR="00E43D1C">
          <w:rPr>
            <w:noProof/>
          </w:rPr>
          <w:t>18</w:t>
        </w:r>
        <w:r>
          <w:rPr>
            <w:noProof/>
          </w:rPr>
          <w:fldChar w:fldCharType="end"/>
        </w:r>
      </w:p>
    </w:sdtContent>
  </w:sdt>
  <w:p w14:paraId="74A5BA63" w14:textId="77777777" w:rsidR="00611E9D" w:rsidRDefault="00611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30CC1" w14:textId="77777777" w:rsidR="00BF12B6" w:rsidRDefault="00BF12B6" w:rsidP="00611E9D">
      <w:pPr>
        <w:spacing w:after="0" w:line="240" w:lineRule="auto"/>
      </w:pPr>
      <w:r>
        <w:separator/>
      </w:r>
    </w:p>
  </w:footnote>
  <w:footnote w:type="continuationSeparator" w:id="0">
    <w:p w14:paraId="332FFDC7" w14:textId="77777777" w:rsidR="00BF12B6" w:rsidRDefault="00BF12B6" w:rsidP="00611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4D7"/>
    <w:multiLevelType w:val="hybridMultilevel"/>
    <w:tmpl w:val="D40C7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52758"/>
    <w:multiLevelType w:val="hybridMultilevel"/>
    <w:tmpl w:val="49C0DA5E"/>
    <w:lvl w:ilvl="0" w:tplc="F92C9E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0E74134"/>
    <w:multiLevelType w:val="hybridMultilevel"/>
    <w:tmpl w:val="1DE08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07706"/>
    <w:multiLevelType w:val="hybridMultilevel"/>
    <w:tmpl w:val="36C82330"/>
    <w:lvl w:ilvl="0" w:tplc="276E148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4250E0"/>
    <w:multiLevelType w:val="hybridMultilevel"/>
    <w:tmpl w:val="867E1D80"/>
    <w:lvl w:ilvl="0" w:tplc="46601E94">
      <w:start w:val="1"/>
      <w:numFmt w:val="decimal"/>
      <w:lvlText w:val="%1."/>
      <w:lvlJc w:val="left"/>
      <w:pPr>
        <w:ind w:left="1365" w:hanging="360"/>
      </w:pPr>
      <w:rPr>
        <w:rFonts w:hint="default"/>
      </w:rPr>
    </w:lvl>
    <w:lvl w:ilvl="1" w:tplc="04090019">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5" w15:restartNumberingAfterBreak="0">
    <w:nsid w:val="45307866"/>
    <w:multiLevelType w:val="hybridMultilevel"/>
    <w:tmpl w:val="657A575A"/>
    <w:lvl w:ilvl="0" w:tplc="475C0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BD78A0"/>
    <w:multiLevelType w:val="hybridMultilevel"/>
    <w:tmpl w:val="1ED29DF6"/>
    <w:lvl w:ilvl="0" w:tplc="EA56A8B8">
      <w:start w:val="1"/>
      <w:numFmt w:val="decimal"/>
      <w:lvlText w:val="(%1"/>
      <w:lvlJc w:val="left"/>
      <w:pPr>
        <w:ind w:left="2085" w:hanging="36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7" w15:restartNumberingAfterBreak="0">
    <w:nsid w:val="51211A7C"/>
    <w:multiLevelType w:val="multilevel"/>
    <w:tmpl w:val="9F3073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67D80B0D"/>
    <w:multiLevelType w:val="hybridMultilevel"/>
    <w:tmpl w:val="B49C6BBE"/>
    <w:lvl w:ilvl="0" w:tplc="22184216">
      <w:start w:val="17"/>
      <w:numFmt w:val="bullet"/>
      <w:lvlText w:val=""/>
      <w:lvlJc w:val="left"/>
      <w:pPr>
        <w:ind w:left="1095" w:hanging="375"/>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A8607D"/>
    <w:multiLevelType w:val="hybridMultilevel"/>
    <w:tmpl w:val="B0BA7060"/>
    <w:lvl w:ilvl="0" w:tplc="2BFA93E2">
      <w:start w:val="2023"/>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972517393">
    <w:abstractNumId w:val="8"/>
  </w:num>
  <w:num w:numId="2" w16cid:durableId="1516918420">
    <w:abstractNumId w:val="7"/>
  </w:num>
  <w:num w:numId="3" w16cid:durableId="680203692">
    <w:abstractNumId w:val="2"/>
  </w:num>
  <w:num w:numId="4" w16cid:durableId="874848415">
    <w:abstractNumId w:val="4"/>
  </w:num>
  <w:num w:numId="5" w16cid:durableId="1481574366">
    <w:abstractNumId w:val="6"/>
  </w:num>
  <w:num w:numId="6" w16cid:durableId="741218926">
    <w:abstractNumId w:val="5"/>
  </w:num>
  <w:num w:numId="7" w16cid:durableId="958025849">
    <w:abstractNumId w:val="0"/>
  </w:num>
  <w:num w:numId="8" w16cid:durableId="1191257037">
    <w:abstractNumId w:val="9"/>
  </w:num>
  <w:num w:numId="9" w16cid:durableId="623384884">
    <w:abstractNumId w:val="3"/>
  </w:num>
  <w:num w:numId="10" w16cid:durableId="1164053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E9D"/>
    <w:rsid w:val="00000C10"/>
    <w:rsid w:val="00002DF0"/>
    <w:rsid w:val="00002EAD"/>
    <w:rsid w:val="0000318E"/>
    <w:rsid w:val="00003399"/>
    <w:rsid w:val="00004E14"/>
    <w:rsid w:val="00011248"/>
    <w:rsid w:val="000168DF"/>
    <w:rsid w:val="0002112A"/>
    <w:rsid w:val="000219CF"/>
    <w:rsid w:val="000252E8"/>
    <w:rsid w:val="0003024A"/>
    <w:rsid w:val="00031AE2"/>
    <w:rsid w:val="00035822"/>
    <w:rsid w:val="00037A0A"/>
    <w:rsid w:val="000405B2"/>
    <w:rsid w:val="00046B46"/>
    <w:rsid w:val="00050B90"/>
    <w:rsid w:val="0005527D"/>
    <w:rsid w:val="00060D91"/>
    <w:rsid w:val="00062C25"/>
    <w:rsid w:val="00064D07"/>
    <w:rsid w:val="0006540A"/>
    <w:rsid w:val="00065D55"/>
    <w:rsid w:val="0006620F"/>
    <w:rsid w:val="00066735"/>
    <w:rsid w:val="00067375"/>
    <w:rsid w:val="00080CE4"/>
    <w:rsid w:val="00081407"/>
    <w:rsid w:val="00086360"/>
    <w:rsid w:val="000937AC"/>
    <w:rsid w:val="0009580F"/>
    <w:rsid w:val="000A3495"/>
    <w:rsid w:val="000B1E9A"/>
    <w:rsid w:val="000B4BC1"/>
    <w:rsid w:val="000C0535"/>
    <w:rsid w:val="000C2109"/>
    <w:rsid w:val="000C4510"/>
    <w:rsid w:val="000C4678"/>
    <w:rsid w:val="000C47A9"/>
    <w:rsid w:val="000C4D5E"/>
    <w:rsid w:val="000C52E9"/>
    <w:rsid w:val="000D1C1B"/>
    <w:rsid w:val="000D1CD3"/>
    <w:rsid w:val="000D2D4D"/>
    <w:rsid w:val="000D7130"/>
    <w:rsid w:val="000E1566"/>
    <w:rsid w:val="000F57CA"/>
    <w:rsid w:val="001016B9"/>
    <w:rsid w:val="00104982"/>
    <w:rsid w:val="00107B66"/>
    <w:rsid w:val="00107D29"/>
    <w:rsid w:val="0011065C"/>
    <w:rsid w:val="00115C67"/>
    <w:rsid w:val="00117C3C"/>
    <w:rsid w:val="00121B29"/>
    <w:rsid w:val="00131FB7"/>
    <w:rsid w:val="001325B1"/>
    <w:rsid w:val="00132E10"/>
    <w:rsid w:val="001338FA"/>
    <w:rsid w:val="00133E6C"/>
    <w:rsid w:val="0013471B"/>
    <w:rsid w:val="00135EA7"/>
    <w:rsid w:val="00135FE3"/>
    <w:rsid w:val="00136899"/>
    <w:rsid w:val="00142BF0"/>
    <w:rsid w:val="00144A51"/>
    <w:rsid w:val="00145EB9"/>
    <w:rsid w:val="00146172"/>
    <w:rsid w:val="0015139B"/>
    <w:rsid w:val="00152D1A"/>
    <w:rsid w:val="00160B9E"/>
    <w:rsid w:val="00165F6E"/>
    <w:rsid w:val="00170268"/>
    <w:rsid w:val="001819B9"/>
    <w:rsid w:val="00182257"/>
    <w:rsid w:val="0019107B"/>
    <w:rsid w:val="00191D78"/>
    <w:rsid w:val="001A6698"/>
    <w:rsid w:val="001A7AAB"/>
    <w:rsid w:val="001B13E3"/>
    <w:rsid w:val="001B6461"/>
    <w:rsid w:val="001B6FF8"/>
    <w:rsid w:val="001B7962"/>
    <w:rsid w:val="001B7BFD"/>
    <w:rsid w:val="001C1D1E"/>
    <w:rsid w:val="001C39BD"/>
    <w:rsid w:val="001C5206"/>
    <w:rsid w:val="001C65BF"/>
    <w:rsid w:val="001C7E63"/>
    <w:rsid w:val="001D0448"/>
    <w:rsid w:val="001D07CB"/>
    <w:rsid w:val="001D2687"/>
    <w:rsid w:val="001E174E"/>
    <w:rsid w:val="001F63A1"/>
    <w:rsid w:val="00202AB4"/>
    <w:rsid w:val="002162AA"/>
    <w:rsid w:val="00222F9A"/>
    <w:rsid w:val="00223C93"/>
    <w:rsid w:val="002245A2"/>
    <w:rsid w:val="002426FD"/>
    <w:rsid w:val="00245E72"/>
    <w:rsid w:val="00253DE1"/>
    <w:rsid w:val="002546A0"/>
    <w:rsid w:val="00254E23"/>
    <w:rsid w:val="00254EBA"/>
    <w:rsid w:val="00257F24"/>
    <w:rsid w:val="00264718"/>
    <w:rsid w:val="00264B33"/>
    <w:rsid w:val="00277283"/>
    <w:rsid w:val="0028397F"/>
    <w:rsid w:val="00293A84"/>
    <w:rsid w:val="002A1447"/>
    <w:rsid w:val="002A4BBE"/>
    <w:rsid w:val="002B235B"/>
    <w:rsid w:val="002C174D"/>
    <w:rsid w:val="002C653D"/>
    <w:rsid w:val="002D201E"/>
    <w:rsid w:val="002D6CDD"/>
    <w:rsid w:val="002E0297"/>
    <w:rsid w:val="002E02FC"/>
    <w:rsid w:val="002E089E"/>
    <w:rsid w:val="002E7409"/>
    <w:rsid w:val="002F34E0"/>
    <w:rsid w:val="002F60B1"/>
    <w:rsid w:val="00304909"/>
    <w:rsid w:val="00305547"/>
    <w:rsid w:val="003072FC"/>
    <w:rsid w:val="00313FB7"/>
    <w:rsid w:val="003203CC"/>
    <w:rsid w:val="00320DFC"/>
    <w:rsid w:val="00321DF4"/>
    <w:rsid w:val="00325994"/>
    <w:rsid w:val="003271C0"/>
    <w:rsid w:val="00327ED0"/>
    <w:rsid w:val="0033163A"/>
    <w:rsid w:val="00336130"/>
    <w:rsid w:val="003411A4"/>
    <w:rsid w:val="00342072"/>
    <w:rsid w:val="003455FF"/>
    <w:rsid w:val="003642A6"/>
    <w:rsid w:val="00373667"/>
    <w:rsid w:val="00375E07"/>
    <w:rsid w:val="00383CED"/>
    <w:rsid w:val="003923A2"/>
    <w:rsid w:val="00393C6F"/>
    <w:rsid w:val="00393D33"/>
    <w:rsid w:val="00394DC7"/>
    <w:rsid w:val="00395A6E"/>
    <w:rsid w:val="003A43DE"/>
    <w:rsid w:val="003A6EA5"/>
    <w:rsid w:val="003A7087"/>
    <w:rsid w:val="003B0091"/>
    <w:rsid w:val="003B50C5"/>
    <w:rsid w:val="003C2CA9"/>
    <w:rsid w:val="003D0C5A"/>
    <w:rsid w:val="003D61F6"/>
    <w:rsid w:val="003F29D6"/>
    <w:rsid w:val="003F6165"/>
    <w:rsid w:val="003F6707"/>
    <w:rsid w:val="004029D9"/>
    <w:rsid w:val="00406E8F"/>
    <w:rsid w:val="004146A1"/>
    <w:rsid w:val="00415AFB"/>
    <w:rsid w:val="00427A55"/>
    <w:rsid w:val="00441584"/>
    <w:rsid w:val="004431F3"/>
    <w:rsid w:val="004450D4"/>
    <w:rsid w:val="004457CF"/>
    <w:rsid w:val="00446A90"/>
    <w:rsid w:val="00447E1E"/>
    <w:rsid w:val="00454CF1"/>
    <w:rsid w:val="00455F75"/>
    <w:rsid w:val="004576B2"/>
    <w:rsid w:val="00463C9B"/>
    <w:rsid w:val="00470578"/>
    <w:rsid w:val="00472A4E"/>
    <w:rsid w:val="00473AC1"/>
    <w:rsid w:val="00473C57"/>
    <w:rsid w:val="004779F7"/>
    <w:rsid w:val="004805DD"/>
    <w:rsid w:val="0048515B"/>
    <w:rsid w:val="00490BDC"/>
    <w:rsid w:val="00491FFA"/>
    <w:rsid w:val="00494BE3"/>
    <w:rsid w:val="00494E2A"/>
    <w:rsid w:val="004A41A3"/>
    <w:rsid w:val="004A5969"/>
    <w:rsid w:val="004B1776"/>
    <w:rsid w:val="004B3443"/>
    <w:rsid w:val="004B4428"/>
    <w:rsid w:val="004B4EBC"/>
    <w:rsid w:val="004C7F2A"/>
    <w:rsid w:val="004D452C"/>
    <w:rsid w:val="004E1BDD"/>
    <w:rsid w:val="004E39BB"/>
    <w:rsid w:val="004E4321"/>
    <w:rsid w:val="004E4B9B"/>
    <w:rsid w:val="004F03EC"/>
    <w:rsid w:val="004F1F92"/>
    <w:rsid w:val="004F3B02"/>
    <w:rsid w:val="004F5272"/>
    <w:rsid w:val="00501C71"/>
    <w:rsid w:val="00502E5E"/>
    <w:rsid w:val="0050439A"/>
    <w:rsid w:val="00505612"/>
    <w:rsid w:val="005157D4"/>
    <w:rsid w:val="0051644D"/>
    <w:rsid w:val="005168B1"/>
    <w:rsid w:val="0052132A"/>
    <w:rsid w:val="005214C3"/>
    <w:rsid w:val="00521D97"/>
    <w:rsid w:val="00530960"/>
    <w:rsid w:val="00534E40"/>
    <w:rsid w:val="0054278D"/>
    <w:rsid w:val="00544651"/>
    <w:rsid w:val="005520ED"/>
    <w:rsid w:val="005558F7"/>
    <w:rsid w:val="005570CD"/>
    <w:rsid w:val="005573FA"/>
    <w:rsid w:val="00572219"/>
    <w:rsid w:val="00582493"/>
    <w:rsid w:val="00582883"/>
    <w:rsid w:val="00583763"/>
    <w:rsid w:val="00584579"/>
    <w:rsid w:val="00584F8E"/>
    <w:rsid w:val="00586A92"/>
    <w:rsid w:val="00591A94"/>
    <w:rsid w:val="00594448"/>
    <w:rsid w:val="005A0446"/>
    <w:rsid w:val="005A7315"/>
    <w:rsid w:val="005B0111"/>
    <w:rsid w:val="005B05FC"/>
    <w:rsid w:val="005B0750"/>
    <w:rsid w:val="005B28A0"/>
    <w:rsid w:val="005B6E2B"/>
    <w:rsid w:val="005B71AD"/>
    <w:rsid w:val="005C7293"/>
    <w:rsid w:val="005E2054"/>
    <w:rsid w:val="005E2B5A"/>
    <w:rsid w:val="005E316A"/>
    <w:rsid w:val="005E73DF"/>
    <w:rsid w:val="005F070E"/>
    <w:rsid w:val="005F1F42"/>
    <w:rsid w:val="00602F65"/>
    <w:rsid w:val="0060783D"/>
    <w:rsid w:val="00611035"/>
    <w:rsid w:val="00611E9D"/>
    <w:rsid w:val="00624550"/>
    <w:rsid w:val="00627051"/>
    <w:rsid w:val="00627237"/>
    <w:rsid w:val="006272CB"/>
    <w:rsid w:val="00635577"/>
    <w:rsid w:val="00636112"/>
    <w:rsid w:val="00637E96"/>
    <w:rsid w:val="0064206D"/>
    <w:rsid w:val="00661E23"/>
    <w:rsid w:val="006633FF"/>
    <w:rsid w:val="00665C5C"/>
    <w:rsid w:val="00671DA7"/>
    <w:rsid w:val="00673ADB"/>
    <w:rsid w:val="00676BE5"/>
    <w:rsid w:val="00682463"/>
    <w:rsid w:val="006874BC"/>
    <w:rsid w:val="006A621D"/>
    <w:rsid w:val="006A6759"/>
    <w:rsid w:val="006B1F34"/>
    <w:rsid w:val="006B7279"/>
    <w:rsid w:val="006C6315"/>
    <w:rsid w:val="006C6B8D"/>
    <w:rsid w:val="006D250B"/>
    <w:rsid w:val="006D51C3"/>
    <w:rsid w:val="006E13C3"/>
    <w:rsid w:val="006E1926"/>
    <w:rsid w:val="006E2956"/>
    <w:rsid w:val="006E75BC"/>
    <w:rsid w:val="006F1927"/>
    <w:rsid w:val="00705D4A"/>
    <w:rsid w:val="007076ED"/>
    <w:rsid w:val="00712B61"/>
    <w:rsid w:val="0072158B"/>
    <w:rsid w:val="00723D5D"/>
    <w:rsid w:val="00726B88"/>
    <w:rsid w:val="00730803"/>
    <w:rsid w:val="00732C3C"/>
    <w:rsid w:val="00737A8A"/>
    <w:rsid w:val="00737CB5"/>
    <w:rsid w:val="00740336"/>
    <w:rsid w:val="007432A3"/>
    <w:rsid w:val="0075157D"/>
    <w:rsid w:val="00752C4E"/>
    <w:rsid w:val="00754A3C"/>
    <w:rsid w:val="007564B4"/>
    <w:rsid w:val="007571C8"/>
    <w:rsid w:val="00761DBC"/>
    <w:rsid w:val="00766C15"/>
    <w:rsid w:val="00781C08"/>
    <w:rsid w:val="00783387"/>
    <w:rsid w:val="00786B60"/>
    <w:rsid w:val="007923C9"/>
    <w:rsid w:val="00792D47"/>
    <w:rsid w:val="007942B1"/>
    <w:rsid w:val="0079526F"/>
    <w:rsid w:val="00797A2A"/>
    <w:rsid w:val="007A434E"/>
    <w:rsid w:val="007A7F53"/>
    <w:rsid w:val="007B29E4"/>
    <w:rsid w:val="007B2E1B"/>
    <w:rsid w:val="007B3B28"/>
    <w:rsid w:val="007B6A92"/>
    <w:rsid w:val="007B6FC2"/>
    <w:rsid w:val="007B7C83"/>
    <w:rsid w:val="007C3A5D"/>
    <w:rsid w:val="007D779A"/>
    <w:rsid w:val="007E269F"/>
    <w:rsid w:val="007E3332"/>
    <w:rsid w:val="007E7FB1"/>
    <w:rsid w:val="007F593B"/>
    <w:rsid w:val="00800301"/>
    <w:rsid w:val="0080103F"/>
    <w:rsid w:val="00803536"/>
    <w:rsid w:val="00803E3F"/>
    <w:rsid w:val="008113A8"/>
    <w:rsid w:val="00812699"/>
    <w:rsid w:val="0081590D"/>
    <w:rsid w:val="00824B6E"/>
    <w:rsid w:val="00826136"/>
    <w:rsid w:val="008274EE"/>
    <w:rsid w:val="00831004"/>
    <w:rsid w:val="00833B94"/>
    <w:rsid w:val="00836319"/>
    <w:rsid w:val="00837299"/>
    <w:rsid w:val="0083736F"/>
    <w:rsid w:val="00837A6D"/>
    <w:rsid w:val="00844864"/>
    <w:rsid w:val="00850C75"/>
    <w:rsid w:val="00857294"/>
    <w:rsid w:val="008613D4"/>
    <w:rsid w:val="008619EB"/>
    <w:rsid w:val="008779E3"/>
    <w:rsid w:val="00877B49"/>
    <w:rsid w:val="008809EA"/>
    <w:rsid w:val="00882522"/>
    <w:rsid w:val="00883243"/>
    <w:rsid w:val="00885A50"/>
    <w:rsid w:val="00886CE2"/>
    <w:rsid w:val="00896E42"/>
    <w:rsid w:val="008978D2"/>
    <w:rsid w:val="008A0BFD"/>
    <w:rsid w:val="008A3570"/>
    <w:rsid w:val="008B0019"/>
    <w:rsid w:val="008B19C8"/>
    <w:rsid w:val="008B2C76"/>
    <w:rsid w:val="008B3988"/>
    <w:rsid w:val="008C0CC1"/>
    <w:rsid w:val="008C1970"/>
    <w:rsid w:val="008C1CA7"/>
    <w:rsid w:val="008D20CA"/>
    <w:rsid w:val="008D526A"/>
    <w:rsid w:val="008E09DE"/>
    <w:rsid w:val="00901964"/>
    <w:rsid w:val="00902884"/>
    <w:rsid w:val="0090600E"/>
    <w:rsid w:val="00910ACC"/>
    <w:rsid w:val="009218B6"/>
    <w:rsid w:val="00927AC0"/>
    <w:rsid w:val="00934959"/>
    <w:rsid w:val="00936F0F"/>
    <w:rsid w:val="009415E2"/>
    <w:rsid w:val="00956971"/>
    <w:rsid w:val="0096400E"/>
    <w:rsid w:val="00965607"/>
    <w:rsid w:val="009725C6"/>
    <w:rsid w:val="00975AAB"/>
    <w:rsid w:val="00977738"/>
    <w:rsid w:val="0098283E"/>
    <w:rsid w:val="00982CFB"/>
    <w:rsid w:val="0098362C"/>
    <w:rsid w:val="00985FB6"/>
    <w:rsid w:val="0099275D"/>
    <w:rsid w:val="00994C76"/>
    <w:rsid w:val="009A130D"/>
    <w:rsid w:val="009B1C2C"/>
    <w:rsid w:val="009B4015"/>
    <w:rsid w:val="009B6FD9"/>
    <w:rsid w:val="009C05D1"/>
    <w:rsid w:val="009C684F"/>
    <w:rsid w:val="009D22B4"/>
    <w:rsid w:val="009E4723"/>
    <w:rsid w:val="009E6825"/>
    <w:rsid w:val="009F2788"/>
    <w:rsid w:val="009F3BCB"/>
    <w:rsid w:val="009F6155"/>
    <w:rsid w:val="00A01CEE"/>
    <w:rsid w:val="00A11188"/>
    <w:rsid w:val="00A13523"/>
    <w:rsid w:val="00A14654"/>
    <w:rsid w:val="00A14EFC"/>
    <w:rsid w:val="00A21199"/>
    <w:rsid w:val="00A30D6A"/>
    <w:rsid w:val="00A3369B"/>
    <w:rsid w:val="00A362AE"/>
    <w:rsid w:val="00A364CA"/>
    <w:rsid w:val="00A444E9"/>
    <w:rsid w:val="00A51F24"/>
    <w:rsid w:val="00A544FE"/>
    <w:rsid w:val="00A57405"/>
    <w:rsid w:val="00A6259A"/>
    <w:rsid w:val="00A6303D"/>
    <w:rsid w:val="00A64380"/>
    <w:rsid w:val="00A648D7"/>
    <w:rsid w:val="00A6680B"/>
    <w:rsid w:val="00A725BD"/>
    <w:rsid w:val="00A85969"/>
    <w:rsid w:val="00A8672E"/>
    <w:rsid w:val="00A87ECA"/>
    <w:rsid w:val="00A90109"/>
    <w:rsid w:val="00A96171"/>
    <w:rsid w:val="00A97324"/>
    <w:rsid w:val="00AB46A4"/>
    <w:rsid w:val="00AB4E0B"/>
    <w:rsid w:val="00AB6F8F"/>
    <w:rsid w:val="00AD03E6"/>
    <w:rsid w:val="00AD1BCE"/>
    <w:rsid w:val="00AD21F3"/>
    <w:rsid w:val="00AD684E"/>
    <w:rsid w:val="00AE1624"/>
    <w:rsid w:val="00AF643A"/>
    <w:rsid w:val="00AF7698"/>
    <w:rsid w:val="00B0582E"/>
    <w:rsid w:val="00B06FDB"/>
    <w:rsid w:val="00B170D1"/>
    <w:rsid w:val="00B20C99"/>
    <w:rsid w:val="00B20EA4"/>
    <w:rsid w:val="00B2204F"/>
    <w:rsid w:val="00B33B8A"/>
    <w:rsid w:val="00B36547"/>
    <w:rsid w:val="00B36891"/>
    <w:rsid w:val="00B4082C"/>
    <w:rsid w:val="00B41B46"/>
    <w:rsid w:val="00B434C8"/>
    <w:rsid w:val="00B44E11"/>
    <w:rsid w:val="00B60591"/>
    <w:rsid w:val="00B60F5C"/>
    <w:rsid w:val="00B60FB8"/>
    <w:rsid w:val="00B61AC7"/>
    <w:rsid w:val="00B62B33"/>
    <w:rsid w:val="00B6327B"/>
    <w:rsid w:val="00B651FE"/>
    <w:rsid w:val="00B65C68"/>
    <w:rsid w:val="00B66596"/>
    <w:rsid w:val="00B71AE6"/>
    <w:rsid w:val="00B73FDA"/>
    <w:rsid w:val="00B746F9"/>
    <w:rsid w:val="00B81FBA"/>
    <w:rsid w:val="00B8243F"/>
    <w:rsid w:val="00B8254A"/>
    <w:rsid w:val="00B937CF"/>
    <w:rsid w:val="00B957C4"/>
    <w:rsid w:val="00B95888"/>
    <w:rsid w:val="00B97F8B"/>
    <w:rsid w:val="00BA066A"/>
    <w:rsid w:val="00BA4250"/>
    <w:rsid w:val="00BA42D7"/>
    <w:rsid w:val="00BB2546"/>
    <w:rsid w:val="00BB2688"/>
    <w:rsid w:val="00BB6101"/>
    <w:rsid w:val="00BB764D"/>
    <w:rsid w:val="00BC55E5"/>
    <w:rsid w:val="00BD6C8C"/>
    <w:rsid w:val="00BE02D3"/>
    <w:rsid w:val="00BE0E2D"/>
    <w:rsid w:val="00BE3C35"/>
    <w:rsid w:val="00BF12B6"/>
    <w:rsid w:val="00BF63C6"/>
    <w:rsid w:val="00C03A47"/>
    <w:rsid w:val="00C11DB3"/>
    <w:rsid w:val="00C1312A"/>
    <w:rsid w:val="00C148F9"/>
    <w:rsid w:val="00C17C12"/>
    <w:rsid w:val="00C21684"/>
    <w:rsid w:val="00C25117"/>
    <w:rsid w:val="00C26F02"/>
    <w:rsid w:val="00C31590"/>
    <w:rsid w:val="00C323B0"/>
    <w:rsid w:val="00C3450C"/>
    <w:rsid w:val="00C35B11"/>
    <w:rsid w:val="00C35CA4"/>
    <w:rsid w:val="00C37A1E"/>
    <w:rsid w:val="00C40D86"/>
    <w:rsid w:val="00C43A9D"/>
    <w:rsid w:val="00C44BE8"/>
    <w:rsid w:val="00C44CF6"/>
    <w:rsid w:val="00C4773A"/>
    <w:rsid w:val="00C6305A"/>
    <w:rsid w:val="00C66571"/>
    <w:rsid w:val="00C66CB8"/>
    <w:rsid w:val="00C7092F"/>
    <w:rsid w:val="00C74A54"/>
    <w:rsid w:val="00C87DE7"/>
    <w:rsid w:val="00C87FF7"/>
    <w:rsid w:val="00C905C8"/>
    <w:rsid w:val="00C92F80"/>
    <w:rsid w:val="00C95009"/>
    <w:rsid w:val="00CA5168"/>
    <w:rsid w:val="00CA7DA4"/>
    <w:rsid w:val="00CB4CE0"/>
    <w:rsid w:val="00CB786F"/>
    <w:rsid w:val="00CC30BE"/>
    <w:rsid w:val="00CD159E"/>
    <w:rsid w:val="00CD1A69"/>
    <w:rsid w:val="00CD63CE"/>
    <w:rsid w:val="00CE4D21"/>
    <w:rsid w:val="00CE734B"/>
    <w:rsid w:val="00CF0EC6"/>
    <w:rsid w:val="00CF1085"/>
    <w:rsid w:val="00CF6A08"/>
    <w:rsid w:val="00D044A5"/>
    <w:rsid w:val="00D0567C"/>
    <w:rsid w:val="00D0588B"/>
    <w:rsid w:val="00D145EC"/>
    <w:rsid w:val="00D15D83"/>
    <w:rsid w:val="00D2332F"/>
    <w:rsid w:val="00D25469"/>
    <w:rsid w:val="00D255EF"/>
    <w:rsid w:val="00D31076"/>
    <w:rsid w:val="00D413DE"/>
    <w:rsid w:val="00D55A05"/>
    <w:rsid w:val="00D56E20"/>
    <w:rsid w:val="00D679E0"/>
    <w:rsid w:val="00D726D2"/>
    <w:rsid w:val="00D90C23"/>
    <w:rsid w:val="00D9182C"/>
    <w:rsid w:val="00D9217C"/>
    <w:rsid w:val="00D948CA"/>
    <w:rsid w:val="00D95E39"/>
    <w:rsid w:val="00D96030"/>
    <w:rsid w:val="00DA3A68"/>
    <w:rsid w:val="00DA4E90"/>
    <w:rsid w:val="00DB0723"/>
    <w:rsid w:val="00DB2EE1"/>
    <w:rsid w:val="00DB70B0"/>
    <w:rsid w:val="00DC0794"/>
    <w:rsid w:val="00DC08C8"/>
    <w:rsid w:val="00DD0461"/>
    <w:rsid w:val="00DD10F8"/>
    <w:rsid w:val="00DD1C15"/>
    <w:rsid w:val="00DD1E95"/>
    <w:rsid w:val="00DD2772"/>
    <w:rsid w:val="00DD2CCE"/>
    <w:rsid w:val="00DF082A"/>
    <w:rsid w:val="00DF0F81"/>
    <w:rsid w:val="00DF1E85"/>
    <w:rsid w:val="00DF7C77"/>
    <w:rsid w:val="00E01AF1"/>
    <w:rsid w:val="00E0309E"/>
    <w:rsid w:val="00E039AC"/>
    <w:rsid w:val="00E06210"/>
    <w:rsid w:val="00E06BE0"/>
    <w:rsid w:val="00E10529"/>
    <w:rsid w:val="00E121FB"/>
    <w:rsid w:val="00E1407F"/>
    <w:rsid w:val="00E1424F"/>
    <w:rsid w:val="00E21655"/>
    <w:rsid w:val="00E22BFC"/>
    <w:rsid w:val="00E23C31"/>
    <w:rsid w:val="00E2562A"/>
    <w:rsid w:val="00E26629"/>
    <w:rsid w:val="00E27F60"/>
    <w:rsid w:val="00E30BD3"/>
    <w:rsid w:val="00E37503"/>
    <w:rsid w:val="00E41229"/>
    <w:rsid w:val="00E43D1C"/>
    <w:rsid w:val="00E511CD"/>
    <w:rsid w:val="00E54092"/>
    <w:rsid w:val="00E637EA"/>
    <w:rsid w:val="00E6730E"/>
    <w:rsid w:val="00E745C6"/>
    <w:rsid w:val="00E773E0"/>
    <w:rsid w:val="00E81449"/>
    <w:rsid w:val="00E86523"/>
    <w:rsid w:val="00E963CF"/>
    <w:rsid w:val="00EB0947"/>
    <w:rsid w:val="00EB7965"/>
    <w:rsid w:val="00EC3EAC"/>
    <w:rsid w:val="00EC6993"/>
    <w:rsid w:val="00ED6C23"/>
    <w:rsid w:val="00EE07CF"/>
    <w:rsid w:val="00EE35DC"/>
    <w:rsid w:val="00EE39AE"/>
    <w:rsid w:val="00EE5F70"/>
    <w:rsid w:val="00EF03E5"/>
    <w:rsid w:val="00EF1072"/>
    <w:rsid w:val="00EF11D4"/>
    <w:rsid w:val="00EF3774"/>
    <w:rsid w:val="00EF66EA"/>
    <w:rsid w:val="00F02690"/>
    <w:rsid w:val="00F10BE7"/>
    <w:rsid w:val="00F110FD"/>
    <w:rsid w:val="00F13B12"/>
    <w:rsid w:val="00F224A9"/>
    <w:rsid w:val="00F239D5"/>
    <w:rsid w:val="00F25642"/>
    <w:rsid w:val="00F32610"/>
    <w:rsid w:val="00F459A5"/>
    <w:rsid w:val="00F47DFF"/>
    <w:rsid w:val="00F53ADB"/>
    <w:rsid w:val="00F637FB"/>
    <w:rsid w:val="00F648FF"/>
    <w:rsid w:val="00F65A27"/>
    <w:rsid w:val="00F705BA"/>
    <w:rsid w:val="00F71E88"/>
    <w:rsid w:val="00F859F2"/>
    <w:rsid w:val="00F873D8"/>
    <w:rsid w:val="00F90E7B"/>
    <w:rsid w:val="00F95324"/>
    <w:rsid w:val="00FB52A5"/>
    <w:rsid w:val="00FB5539"/>
    <w:rsid w:val="00FB59CF"/>
    <w:rsid w:val="00FC468C"/>
    <w:rsid w:val="00FC596F"/>
    <w:rsid w:val="00FD5436"/>
    <w:rsid w:val="00FE062D"/>
    <w:rsid w:val="00FE4831"/>
    <w:rsid w:val="00FE7673"/>
    <w:rsid w:val="00FE7DD2"/>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150F"/>
  <w15:chartTrackingRefBased/>
  <w15:docId w15:val="{58628A9D-D9E9-43E7-850B-9F40FEB7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F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11E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1E9D"/>
    <w:rPr>
      <w:sz w:val="20"/>
      <w:szCs w:val="20"/>
    </w:rPr>
  </w:style>
  <w:style w:type="character" w:styleId="EndnoteReference">
    <w:name w:val="endnote reference"/>
    <w:basedOn w:val="DefaultParagraphFont"/>
    <w:uiPriority w:val="99"/>
    <w:rsid w:val="00611E9D"/>
    <w:rPr>
      <w:vertAlign w:val="superscript"/>
    </w:rPr>
  </w:style>
  <w:style w:type="paragraph" w:styleId="Header">
    <w:name w:val="header"/>
    <w:basedOn w:val="Normal"/>
    <w:link w:val="HeaderChar"/>
    <w:uiPriority w:val="99"/>
    <w:unhideWhenUsed/>
    <w:rsid w:val="00611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E9D"/>
  </w:style>
  <w:style w:type="paragraph" w:styleId="Footer">
    <w:name w:val="footer"/>
    <w:basedOn w:val="Normal"/>
    <w:link w:val="FooterChar"/>
    <w:uiPriority w:val="99"/>
    <w:unhideWhenUsed/>
    <w:rsid w:val="00611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E9D"/>
  </w:style>
  <w:style w:type="character" w:styleId="Hyperlink">
    <w:name w:val="Hyperlink"/>
    <w:basedOn w:val="DefaultParagraphFont"/>
    <w:uiPriority w:val="99"/>
    <w:unhideWhenUsed/>
    <w:rsid w:val="00254EBA"/>
    <w:rPr>
      <w:color w:val="0563C1" w:themeColor="hyperlink"/>
      <w:u w:val="single"/>
    </w:rPr>
  </w:style>
  <w:style w:type="paragraph" w:styleId="ListParagraph">
    <w:name w:val="List Paragraph"/>
    <w:basedOn w:val="Normal"/>
    <w:uiPriority w:val="34"/>
    <w:qFormat/>
    <w:rsid w:val="008613D4"/>
    <w:pPr>
      <w:ind w:left="720"/>
      <w:contextualSpacing/>
    </w:pPr>
  </w:style>
  <w:style w:type="character" w:styleId="UnresolvedMention">
    <w:name w:val="Unresolved Mention"/>
    <w:basedOn w:val="DefaultParagraphFont"/>
    <w:uiPriority w:val="99"/>
    <w:semiHidden/>
    <w:unhideWhenUsed/>
    <w:rsid w:val="005E2054"/>
    <w:rPr>
      <w:color w:val="605E5C"/>
      <w:shd w:val="clear" w:color="auto" w:fill="E1DFDD"/>
    </w:rPr>
  </w:style>
  <w:style w:type="paragraph" w:styleId="Revision">
    <w:name w:val="Revision"/>
    <w:hidden/>
    <w:uiPriority w:val="99"/>
    <w:semiHidden/>
    <w:rsid w:val="00726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kofmormonchronology.net" TargetMode="External"/><Relationship Id="rId3" Type="http://schemas.openxmlformats.org/officeDocument/2006/relationships/settings" Target="settings.xml"/><Relationship Id="rId7" Type="http://schemas.openxmlformats.org/officeDocument/2006/relationships/hyperlink" Target="http://www.meridianmagazine.com/artic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1698</TotalTime>
  <Pages>22</Pages>
  <Words>7066</Words>
  <Characters>40278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dc:creator>
  <cp:keywords/>
  <dc:description/>
  <cp:lastModifiedBy>Alan Miner</cp:lastModifiedBy>
  <cp:revision>49</cp:revision>
  <cp:lastPrinted>2025-01-24T18:03:00Z</cp:lastPrinted>
  <dcterms:created xsi:type="dcterms:W3CDTF">2023-08-02T19:47:00Z</dcterms:created>
  <dcterms:modified xsi:type="dcterms:W3CDTF">2025-02-20T17:38:00Z</dcterms:modified>
</cp:coreProperties>
</file>